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F1FE6" w14:textId="77777777" w:rsidR="00BC2689" w:rsidRPr="00BC2689" w:rsidRDefault="00BC2689" w:rsidP="00BC2689">
      <w:pPr>
        <w:ind w:left="0" w:firstLine="0"/>
        <w:jc w:val="center"/>
        <w:rPr>
          <w:b/>
          <w:i/>
          <w:sz w:val="24"/>
          <w:szCs w:val="24"/>
        </w:rPr>
      </w:pPr>
      <w:r w:rsidRPr="00EF221E">
        <w:rPr>
          <w:b/>
          <w:bCs/>
          <w:color w:val="000000"/>
          <w:sz w:val="24"/>
          <w:szCs w:val="24"/>
          <w:lang w:val="sv-SE"/>
        </w:rPr>
        <w:t xml:space="preserve">Pengaruh Kode Etik Bagi Guru Terhadap Kedisiplinan Dan Pembelajaran </w:t>
      </w:r>
      <w:bookmarkStart w:id="0" w:name="_Hlk141860295"/>
      <w:r w:rsidRPr="00EF221E">
        <w:rPr>
          <w:b/>
          <w:bCs/>
          <w:color w:val="000000"/>
          <w:sz w:val="24"/>
          <w:szCs w:val="24"/>
          <w:lang w:val="sv-SE"/>
        </w:rPr>
        <w:t>Di Satuan Pendidikan (SD, SMP, SMK)</w:t>
      </w:r>
    </w:p>
    <w:bookmarkEnd w:id="0"/>
    <w:p w14:paraId="2317A927" w14:textId="77777777" w:rsidR="00BC2689" w:rsidRPr="00BC2689" w:rsidRDefault="00BC2689" w:rsidP="00BC2689">
      <w:pPr>
        <w:ind w:left="0" w:firstLine="0"/>
        <w:jc w:val="center"/>
        <w:rPr>
          <w:b/>
          <w:i/>
          <w:sz w:val="24"/>
          <w:szCs w:val="24"/>
        </w:rPr>
      </w:pPr>
    </w:p>
    <w:p w14:paraId="0E63D1BE" w14:textId="35042A91" w:rsidR="00BC2689" w:rsidRPr="00EF221E" w:rsidRDefault="00BC2689" w:rsidP="00EF221E">
      <w:pPr>
        <w:ind w:left="0" w:firstLine="0"/>
        <w:jc w:val="center"/>
        <w:rPr>
          <w:b/>
          <w:color w:val="000000"/>
          <w:sz w:val="24"/>
          <w:szCs w:val="24"/>
          <w:vertAlign w:val="superscript"/>
          <w:lang w:eastAsia="en-GB"/>
        </w:rPr>
      </w:pPr>
      <w:bookmarkStart w:id="1" w:name="_Hlk141860312"/>
      <w:r w:rsidRPr="00EF221E">
        <w:rPr>
          <w:b/>
          <w:color w:val="000000"/>
          <w:sz w:val="24"/>
          <w:szCs w:val="24"/>
          <w:lang w:eastAsia="en-GB"/>
        </w:rPr>
        <w:t>C.A Mustopa saripudin</w:t>
      </w:r>
      <w:r w:rsidR="00EF221E" w:rsidRPr="00EF221E">
        <w:rPr>
          <w:b/>
          <w:color w:val="000000"/>
          <w:sz w:val="24"/>
          <w:szCs w:val="24"/>
          <w:vertAlign w:val="superscript"/>
          <w:lang w:eastAsia="en-GB"/>
        </w:rPr>
        <w:t>1</w:t>
      </w:r>
      <w:r w:rsidR="00AB0D05" w:rsidRPr="009B7351">
        <w:rPr>
          <w:b/>
          <w:color w:val="000000"/>
          <w:sz w:val="24"/>
          <w:szCs w:val="24"/>
          <w:lang w:eastAsia="en-GB"/>
        </w:rPr>
        <w:t>,</w:t>
      </w:r>
      <w:r w:rsidR="00EF221E" w:rsidRPr="00EF221E">
        <w:rPr>
          <w:b/>
          <w:color w:val="000000"/>
          <w:sz w:val="24"/>
          <w:szCs w:val="24"/>
          <w:lang w:eastAsia="en-GB"/>
        </w:rPr>
        <w:t xml:space="preserve"> </w:t>
      </w:r>
      <w:r w:rsidRPr="00EF221E">
        <w:rPr>
          <w:b/>
          <w:color w:val="000000"/>
          <w:sz w:val="24"/>
          <w:szCs w:val="24"/>
          <w:lang w:eastAsia="en-GB"/>
        </w:rPr>
        <w:t>H Akil</w:t>
      </w:r>
      <w:r w:rsidR="00EF221E" w:rsidRPr="00EF221E">
        <w:rPr>
          <w:b/>
          <w:color w:val="000000"/>
          <w:sz w:val="24"/>
          <w:szCs w:val="24"/>
          <w:vertAlign w:val="superscript"/>
          <w:lang w:eastAsia="en-GB"/>
        </w:rPr>
        <w:t>2</w:t>
      </w:r>
      <w:r w:rsidR="00EF221E" w:rsidRPr="00EF221E">
        <w:rPr>
          <w:b/>
          <w:color w:val="000000"/>
          <w:sz w:val="24"/>
          <w:szCs w:val="24"/>
          <w:lang w:eastAsia="en-GB"/>
        </w:rPr>
        <w:t xml:space="preserve"> </w:t>
      </w:r>
      <w:r w:rsidR="00AB0D05" w:rsidRPr="009B7351">
        <w:rPr>
          <w:b/>
          <w:color w:val="000000"/>
          <w:sz w:val="24"/>
          <w:szCs w:val="24"/>
          <w:lang w:eastAsia="en-GB"/>
        </w:rPr>
        <w:t xml:space="preserve">, </w:t>
      </w:r>
      <w:r w:rsidRPr="00EF221E">
        <w:rPr>
          <w:b/>
          <w:color w:val="000000"/>
          <w:sz w:val="24"/>
          <w:szCs w:val="24"/>
          <w:lang w:eastAsia="en-GB"/>
        </w:rPr>
        <w:t>Kasja Eki waluyo</w:t>
      </w:r>
      <w:bookmarkEnd w:id="1"/>
      <w:r w:rsidR="00EF221E" w:rsidRPr="00EF221E">
        <w:rPr>
          <w:b/>
          <w:color w:val="000000"/>
          <w:sz w:val="24"/>
          <w:szCs w:val="24"/>
          <w:vertAlign w:val="superscript"/>
          <w:lang w:eastAsia="en-GB"/>
        </w:rPr>
        <w:t>3</w:t>
      </w:r>
    </w:p>
    <w:p w14:paraId="2672215E" w14:textId="77777777" w:rsidR="00BC2689" w:rsidRPr="00EF221E" w:rsidRDefault="00BC2689" w:rsidP="00BC2689">
      <w:pPr>
        <w:ind w:left="0" w:firstLine="0"/>
        <w:jc w:val="center"/>
        <w:rPr>
          <w:b/>
          <w:color w:val="000000"/>
          <w:sz w:val="24"/>
          <w:szCs w:val="24"/>
          <w:lang w:eastAsia="en-GB"/>
        </w:rPr>
      </w:pPr>
    </w:p>
    <w:p w14:paraId="0376E799" w14:textId="77777777" w:rsidR="00BC2689" w:rsidRPr="00EF221E" w:rsidRDefault="00BC2689" w:rsidP="00BC2689">
      <w:pPr>
        <w:ind w:left="0" w:firstLine="0"/>
        <w:jc w:val="center"/>
        <w:rPr>
          <w:color w:val="000000"/>
          <w:sz w:val="24"/>
          <w:szCs w:val="24"/>
          <w:lang w:val="sv-SE" w:eastAsia="en-GB"/>
        </w:rPr>
      </w:pPr>
      <w:r w:rsidRPr="00EF221E">
        <w:rPr>
          <w:color w:val="000000"/>
          <w:sz w:val="24"/>
          <w:szCs w:val="24"/>
          <w:lang w:val="sv-SE" w:eastAsia="en-GB"/>
        </w:rPr>
        <w:t>Program Studi Manajemen Pendidikan Islam, Fakultas Agama Islam, Universitas Singaperbangsa Karawang</w:t>
      </w:r>
    </w:p>
    <w:p w14:paraId="039F80E6" w14:textId="77777777" w:rsidR="0089124E" w:rsidRPr="00BC2689" w:rsidRDefault="0089124E" w:rsidP="00BC2689">
      <w:pPr>
        <w:ind w:left="0" w:firstLine="0"/>
        <w:jc w:val="center"/>
        <w:rPr>
          <w:i/>
          <w:sz w:val="24"/>
          <w:szCs w:val="24"/>
        </w:rPr>
      </w:pPr>
    </w:p>
    <w:tbl>
      <w:tblPr>
        <w:tblStyle w:val="a0"/>
        <w:tblW w:w="808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134"/>
        <w:gridCol w:w="1701"/>
        <w:gridCol w:w="5245"/>
      </w:tblGrid>
      <w:tr w:rsidR="0089124E" w14:paraId="46A901AE" w14:textId="77777777" w:rsidTr="004F74FE">
        <w:tc>
          <w:tcPr>
            <w:tcW w:w="2835" w:type="dxa"/>
            <w:gridSpan w:val="2"/>
          </w:tcPr>
          <w:p w14:paraId="1920A065" w14:textId="77777777" w:rsidR="0089124E" w:rsidRPr="007D1504" w:rsidRDefault="0089124E">
            <w:pPr>
              <w:ind w:left="-108" w:firstLine="0"/>
              <w:jc w:val="left"/>
              <w:rPr>
                <w:sz w:val="18"/>
                <w:szCs w:val="18"/>
              </w:rPr>
            </w:pPr>
          </w:p>
        </w:tc>
        <w:tc>
          <w:tcPr>
            <w:tcW w:w="5245" w:type="dxa"/>
          </w:tcPr>
          <w:p w14:paraId="13B5F5F2" w14:textId="77777777" w:rsidR="0089124E" w:rsidRPr="007D1504" w:rsidRDefault="006815EE" w:rsidP="000848AA">
            <w:pPr>
              <w:ind w:left="0" w:firstLine="0"/>
              <w:rPr>
                <w:b/>
                <w:sz w:val="18"/>
                <w:szCs w:val="18"/>
              </w:rPr>
            </w:pPr>
            <w:r w:rsidRPr="007D1504">
              <w:rPr>
                <w:b/>
                <w:sz w:val="18"/>
                <w:szCs w:val="18"/>
              </w:rPr>
              <w:t>Abstract</w:t>
            </w:r>
          </w:p>
        </w:tc>
      </w:tr>
      <w:tr w:rsidR="0089124E" w:rsidRPr="00BC2689" w14:paraId="33A6AA3F" w14:textId="77777777" w:rsidTr="004F74FE">
        <w:tc>
          <w:tcPr>
            <w:tcW w:w="1134" w:type="dxa"/>
          </w:tcPr>
          <w:p w14:paraId="5CB255F6" w14:textId="77777777" w:rsidR="0089124E" w:rsidRPr="004F74FE" w:rsidRDefault="006815EE" w:rsidP="00BC2689">
            <w:pPr>
              <w:ind w:left="0" w:firstLine="0"/>
              <w:jc w:val="left"/>
              <w:rPr>
                <w:sz w:val="18"/>
                <w:szCs w:val="18"/>
                <w:lang w:val="en-US"/>
              </w:rPr>
            </w:pPr>
            <w:r w:rsidRPr="007D1504">
              <w:rPr>
                <w:sz w:val="18"/>
                <w:szCs w:val="18"/>
              </w:rPr>
              <w:t>Received:</w:t>
            </w:r>
          </w:p>
          <w:p w14:paraId="4098B1D5" w14:textId="20D7D883" w:rsidR="0089124E" w:rsidRPr="007D1504" w:rsidRDefault="006815EE" w:rsidP="00BC2689">
            <w:pPr>
              <w:ind w:left="0" w:firstLine="0"/>
              <w:jc w:val="left"/>
              <w:rPr>
                <w:sz w:val="18"/>
                <w:szCs w:val="18"/>
              </w:rPr>
            </w:pPr>
            <w:r w:rsidRPr="007D1504">
              <w:rPr>
                <w:sz w:val="18"/>
                <w:szCs w:val="18"/>
              </w:rPr>
              <w:t>Revised</w:t>
            </w:r>
            <w:r w:rsidR="004F74FE">
              <w:rPr>
                <w:sz w:val="18"/>
                <w:szCs w:val="18"/>
                <w:lang w:val="en-US"/>
              </w:rPr>
              <w:t xml:space="preserve"> </w:t>
            </w:r>
            <w:r w:rsidRPr="007D1504">
              <w:rPr>
                <w:sz w:val="18"/>
                <w:szCs w:val="18"/>
              </w:rPr>
              <w:t>:</w:t>
            </w:r>
          </w:p>
          <w:p w14:paraId="3CEB0EB2" w14:textId="77777777" w:rsidR="0089124E" w:rsidRPr="007D1504" w:rsidRDefault="006815EE" w:rsidP="00BC2689">
            <w:pPr>
              <w:ind w:left="0" w:firstLine="0"/>
              <w:jc w:val="left"/>
              <w:rPr>
                <w:sz w:val="18"/>
                <w:szCs w:val="18"/>
              </w:rPr>
            </w:pPr>
            <w:r w:rsidRPr="007D1504">
              <w:rPr>
                <w:sz w:val="18"/>
                <w:szCs w:val="18"/>
              </w:rPr>
              <w:t>Accepted:</w:t>
            </w:r>
          </w:p>
        </w:tc>
        <w:tc>
          <w:tcPr>
            <w:tcW w:w="1701" w:type="dxa"/>
          </w:tcPr>
          <w:p w14:paraId="209FA619" w14:textId="5F8839C5" w:rsidR="0089124E" w:rsidRPr="004F74FE" w:rsidRDefault="004F74FE" w:rsidP="007D1504">
            <w:pPr>
              <w:ind w:left="0" w:firstLine="0"/>
              <w:jc w:val="left"/>
              <w:rPr>
                <w:iCs/>
                <w:sz w:val="18"/>
                <w:szCs w:val="18"/>
                <w:lang w:val="en-US"/>
              </w:rPr>
            </w:pPr>
            <w:r>
              <w:rPr>
                <w:iCs/>
                <w:sz w:val="18"/>
                <w:szCs w:val="18"/>
                <w:lang w:val="en-US"/>
              </w:rPr>
              <w:t>23 November 2023</w:t>
            </w:r>
          </w:p>
          <w:p w14:paraId="27B3C1FC" w14:textId="2F4EF6C8" w:rsidR="0089124E" w:rsidRPr="004E3AA5" w:rsidRDefault="004E3AA5" w:rsidP="007D1504">
            <w:pPr>
              <w:ind w:left="0" w:firstLine="0"/>
              <w:jc w:val="left"/>
              <w:rPr>
                <w:iCs/>
                <w:sz w:val="18"/>
                <w:szCs w:val="18"/>
                <w:lang w:val="en-US"/>
              </w:rPr>
            </w:pPr>
            <w:r>
              <w:rPr>
                <w:iCs/>
                <w:sz w:val="18"/>
                <w:szCs w:val="18"/>
                <w:lang w:val="en-US"/>
              </w:rPr>
              <w:t>30 November 2023</w:t>
            </w:r>
          </w:p>
          <w:p w14:paraId="36259D2A" w14:textId="3313F7BE" w:rsidR="0089124E" w:rsidRPr="004E3AA5" w:rsidRDefault="004E3AA5" w:rsidP="007D1504">
            <w:pPr>
              <w:ind w:left="0" w:firstLine="0"/>
              <w:jc w:val="left"/>
              <w:rPr>
                <w:iCs/>
                <w:sz w:val="18"/>
                <w:szCs w:val="18"/>
                <w:lang w:val="en-US"/>
              </w:rPr>
            </w:pPr>
            <w:r w:rsidRPr="004E3AA5">
              <w:rPr>
                <w:iCs/>
                <w:sz w:val="18"/>
                <w:szCs w:val="18"/>
                <w:lang w:val="en-US"/>
              </w:rPr>
              <w:t xml:space="preserve">08 </w:t>
            </w:r>
            <w:proofErr w:type="spellStart"/>
            <w:r w:rsidRPr="004E3AA5">
              <w:rPr>
                <w:iCs/>
                <w:sz w:val="18"/>
                <w:szCs w:val="18"/>
                <w:lang w:val="en-US"/>
              </w:rPr>
              <w:t>Desember</w:t>
            </w:r>
            <w:proofErr w:type="spellEnd"/>
            <w:r w:rsidRPr="004E3AA5">
              <w:rPr>
                <w:iCs/>
                <w:sz w:val="18"/>
                <w:szCs w:val="18"/>
                <w:lang w:val="en-US"/>
              </w:rPr>
              <w:t xml:space="preserve"> 2023</w:t>
            </w:r>
          </w:p>
        </w:tc>
        <w:tc>
          <w:tcPr>
            <w:tcW w:w="5245" w:type="dxa"/>
          </w:tcPr>
          <w:p w14:paraId="5C0B2C13" w14:textId="77777777" w:rsidR="0089124E" w:rsidRPr="00BC2689" w:rsidRDefault="00BC2689" w:rsidP="00BC2689">
            <w:pPr>
              <w:ind w:left="0" w:firstLine="0"/>
              <w:rPr>
                <w:i/>
                <w:sz w:val="18"/>
                <w:szCs w:val="18"/>
              </w:rPr>
            </w:pPr>
            <w:r w:rsidRPr="00EF221E">
              <w:rPr>
                <w:i/>
                <w:sz w:val="18"/>
                <w:szCs w:val="18"/>
                <w:lang w:val="sv-SE"/>
              </w:rPr>
              <w:t>Riset</w:t>
            </w:r>
            <w:r w:rsidRPr="00BC2689">
              <w:rPr>
                <w:i/>
                <w:sz w:val="18"/>
                <w:szCs w:val="18"/>
              </w:rPr>
              <w:t xml:space="preserve"> ini bertujuan untuk mengkaji </w:t>
            </w:r>
            <w:r w:rsidRPr="00EF221E">
              <w:rPr>
                <w:i/>
                <w:sz w:val="18"/>
                <w:szCs w:val="18"/>
                <w:lang w:val="sv-SE"/>
              </w:rPr>
              <w:t>dampak</w:t>
            </w:r>
            <w:r w:rsidRPr="00BC2689">
              <w:rPr>
                <w:i/>
                <w:sz w:val="18"/>
                <w:szCs w:val="18"/>
              </w:rPr>
              <w:t xml:space="preserve"> kode etik </w:t>
            </w:r>
            <w:r w:rsidRPr="00EF221E">
              <w:rPr>
                <w:i/>
                <w:sz w:val="18"/>
                <w:szCs w:val="18"/>
                <w:lang w:val="sv-SE"/>
              </w:rPr>
              <w:t>pada</w:t>
            </w:r>
            <w:r w:rsidRPr="00BC2689">
              <w:rPr>
                <w:i/>
                <w:sz w:val="18"/>
                <w:szCs w:val="18"/>
              </w:rPr>
              <w:t xml:space="preserve"> kedisiplinan dan pembelajaran </w:t>
            </w:r>
            <w:r w:rsidRPr="00EF221E">
              <w:rPr>
                <w:i/>
                <w:sz w:val="18"/>
                <w:szCs w:val="18"/>
                <w:lang w:val="sv-SE"/>
              </w:rPr>
              <w:t>bagi guru</w:t>
            </w:r>
            <w:r w:rsidRPr="00BC2689">
              <w:rPr>
                <w:i/>
                <w:sz w:val="18"/>
                <w:szCs w:val="18"/>
              </w:rPr>
              <w:t xml:space="preserve"> di satuan pendidikan SD, SMP, dan SMA. Jenis penelitian yang dilakukan menggunakan metode penelitian yang digunakan dalam pencarian literatur adalah dari berbagai jurnal, prosiding dan websiteI. Temuan </w:t>
            </w:r>
            <w:r w:rsidRPr="00EF221E">
              <w:rPr>
                <w:i/>
                <w:sz w:val="18"/>
                <w:szCs w:val="18"/>
                <w:lang w:val="sv-SE"/>
              </w:rPr>
              <w:t>riset</w:t>
            </w:r>
            <w:r w:rsidRPr="00BC2689">
              <w:rPr>
                <w:i/>
                <w:sz w:val="18"/>
                <w:szCs w:val="18"/>
              </w:rPr>
              <w:t xml:space="preserve"> ini </w:t>
            </w:r>
            <w:r w:rsidRPr="00EF221E">
              <w:rPr>
                <w:i/>
                <w:sz w:val="18"/>
                <w:szCs w:val="18"/>
                <w:lang w:val="sv-SE"/>
              </w:rPr>
              <w:t>mengungkapkan</w:t>
            </w:r>
            <w:r w:rsidRPr="00BC2689">
              <w:rPr>
                <w:i/>
                <w:sz w:val="18"/>
                <w:szCs w:val="18"/>
              </w:rPr>
              <w:t xml:space="preserve"> bahwa penerapan kode etik guru di satuan pendidikan yang ditetapkan dalam pembahasan secara umum sangat efektif. Guru telah mengembangkan kode etik tentang kejujuran profesional, memperoleh informasi tentang murid, membina lingkungan sekolah yang positif, dan meningkatkan kualitas dan martabat panggilan mereka</w:t>
            </w:r>
            <w:r w:rsidRPr="00EF221E">
              <w:rPr>
                <w:sz w:val="18"/>
                <w:szCs w:val="18"/>
                <w:lang w:val="sv-SE"/>
              </w:rPr>
              <w:t>.</w:t>
            </w:r>
          </w:p>
        </w:tc>
      </w:tr>
      <w:tr w:rsidR="002825E4" w14:paraId="39AA4925" w14:textId="77777777" w:rsidTr="004F74FE">
        <w:tc>
          <w:tcPr>
            <w:tcW w:w="2835" w:type="dxa"/>
            <w:gridSpan w:val="2"/>
          </w:tcPr>
          <w:p w14:paraId="1BDE0875" w14:textId="77777777" w:rsidR="002825E4" w:rsidRPr="007D1504" w:rsidRDefault="002825E4" w:rsidP="002825E4">
            <w:pPr>
              <w:ind w:left="0" w:firstLine="0"/>
              <w:jc w:val="right"/>
              <w:rPr>
                <w:sz w:val="18"/>
                <w:szCs w:val="18"/>
              </w:rPr>
            </w:pPr>
            <w:r w:rsidRPr="007D1504">
              <w:rPr>
                <w:b/>
                <w:sz w:val="18"/>
                <w:szCs w:val="18"/>
              </w:rPr>
              <w:t>Keywords:</w:t>
            </w:r>
          </w:p>
        </w:tc>
        <w:tc>
          <w:tcPr>
            <w:tcW w:w="5245" w:type="dxa"/>
          </w:tcPr>
          <w:p w14:paraId="2FF7349D" w14:textId="77777777" w:rsidR="002825E4" w:rsidRPr="002825E4" w:rsidRDefault="002825E4" w:rsidP="002825E4">
            <w:pPr>
              <w:ind w:left="0" w:firstLine="0"/>
              <w:rPr>
                <w:i/>
                <w:sz w:val="18"/>
                <w:szCs w:val="18"/>
              </w:rPr>
            </w:pPr>
            <w:bookmarkStart w:id="2" w:name="_heading=h.30j0zll" w:colFirst="0" w:colLast="0"/>
            <w:bookmarkEnd w:id="2"/>
            <w:r w:rsidRPr="002825E4">
              <w:rPr>
                <w:i/>
                <w:sz w:val="18"/>
                <w:szCs w:val="18"/>
              </w:rPr>
              <w:t>Kode etik, Kedisiplinan, Pembelajaran</w:t>
            </w:r>
          </w:p>
        </w:tc>
      </w:tr>
      <w:tr w:rsidR="002825E4" w14:paraId="3BDC9D9B" w14:textId="77777777" w:rsidTr="004F74FE">
        <w:tc>
          <w:tcPr>
            <w:tcW w:w="2835" w:type="dxa"/>
            <w:gridSpan w:val="2"/>
          </w:tcPr>
          <w:p w14:paraId="54C4EFAD" w14:textId="77777777" w:rsidR="002825E4" w:rsidRPr="007D1504" w:rsidRDefault="002825E4" w:rsidP="002825E4">
            <w:pPr>
              <w:ind w:left="-108" w:firstLine="0"/>
              <w:jc w:val="left"/>
              <w:rPr>
                <w:sz w:val="18"/>
                <w:szCs w:val="18"/>
              </w:rPr>
            </w:pPr>
          </w:p>
        </w:tc>
        <w:tc>
          <w:tcPr>
            <w:tcW w:w="5245" w:type="dxa"/>
          </w:tcPr>
          <w:p w14:paraId="7CED6F88" w14:textId="77777777" w:rsidR="002825E4" w:rsidRPr="002825E4" w:rsidRDefault="002825E4" w:rsidP="009B7351">
            <w:pPr>
              <w:ind w:left="0" w:firstLine="0"/>
              <w:rPr>
                <w:i/>
                <w:sz w:val="18"/>
                <w:szCs w:val="18"/>
              </w:rPr>
            </w:pPr>
          </w:p>
        </w:tc>
      </w:tr>
      <w:tr w:rsidR="0089124E" w14:paraId="68B77D26" w14:textId="77777777" w:rsidTr="004F74FE">
        <w:trPr>
          <w:trHeight w:val="405"/>
        </w:trPr>
        <w:tc>
          <w:tcPr>
            <w:tcW w:w="2835" w:type="dxa"/>
            <w:gridSpan w:val="2"/>
          </w:tcPr>
          <w:p w14:paraId="19971E0D" w14:textId="7D3E7D5C" w:rsidR="0089124E" w:rsidRPr="009B7351" w:rsidRDefault="006815EE" w:rsidP="00BC2689">
            <w:pPr>
              <w:ind w:left="0" w:firstLine="0"/>
              <w:jc w:val="left"/>
              <w:rPr>
                <w:sz w:val="18"/>
                <w:szCs w:val="18"/>
                <w:lang w:val="en-US"/>
              </w:rPr>
            </w:pPr>
            <w:r w:rsidRPr="007D1504">
              <w:rPr>
                <w:sz w:val="18"/>
                <w:szCs w:val="18"/>
              </w:rPr>
              <w:t xml:space="preserve">(*) Corresponding </w:t>
            </w:r>
            <w:r w:rsidR="009B7351">
              <w:rPr>
                <w:sz w:val="18"/>
                <w:szCs w:val="18"/>
                <w:lang w:val="en-US"/>
              </w:rPr>
              <w:t>:</w:t>
            </w:r>
          </w:p>
        </w:tc>
        <w:tc>
          <w:tcPr>
            <w:tcW w:w="5245" w:type="dxa"/>
          </w:tcPr>
          <w:p w14:paraId="55688AEC" w14:textId="77777777" w:rsidR="00BC2689" w:rsidRPr="00EF221E" w:rsidRDefault="00000000" w:rsidP="00BC2689">
            <w:pPr>
              <w:ind w:left="0" w:firstLine="0"/>
              <w:rPr>
                <w:color w:val="000000"/>
                <w:sz w:val="18"/>
                <w:szCs w:val="18"/>
                <w:lang w:eastAsia="en-GB"/>
              </w:rPr>
            </w:pPr>
            <w:hyperlink r:id="rId8" w:history="1">
              <w:r w:rsidR="00BC2689" w:rsidRPr="00EF221E">
                <w:rPr>
                  <w:rStyle w:val="Hyperlink"/>
                  <w:sz w:val="18"/>
                  <w:szCs w:val="18"/>
                  <w:u w:val="none"/>
                  <w:lang w:eastAsia="en-GB"/>
                </w:rPr>
                <w:t>mustofasyarif133@gmail.com</w:t>
              </w:r>
            </w:hyperlink>
            <w:r w:rsidR="00BC2689" w:rsidRPr="00EF221E">
              <w:rPr>
                <w:sz w:val="18"/>
                <w:szCs w:val="18"/>
                <w:lang w:eastAsia="en-GB"/>
              </w:rPr>
              <w:t xml:space="preserve"> </w:t>
            </w:r>
          </w:p>
          <w:p w14:paraId="5ACC3FC6" w14:textId="7B74C4A8" w:rsidR="0089124E" w:rsidRPr="00EF221E" w:rsidRDefault="0089124E" w:rsidP="007D1504">
            <w:pPr>
              <w:ind w:left="0" w:firstLine="0"/>
              <w:rPr>
                <w:color w:val="000000"/>
                <w:sz w:val="18"/>
                <w:szCs w:val="18"/>
                <w:lang w:eastAsia="en-GB"/>
              </w:rPr>
            </w:pPr>
          </w:p>
        </w:tc>
      </w:tr>
      <w:tr w:rsidR="0089124E" w14:paraId="27A5B5F0" w14:textId="77777777" w:rsidTr="004F74FE">
        <w:tc>
          <w:tcPr>
            <w:tcW w:w="8080" w:type="dxa"/>
            <w:gridSpan w:val="3"/>
          </w:tcPr>
          <w:p w14:paraId="673CEEE5" w14:textId="77777777" w:rsidR="0089124E" w:rsidRDefault="006815EE" w:rsidP="00BC2689">
            <w:pPr>
              <w:ind w:left="0" w:firstLine="0"/>
              <w:jc w:val="left"/>
              <w:rPr>
                <w:sz w:val="18"/>
                <w:szCs w:val="18"/>
              </w:rPr>
            </w:pPr>
            <w:r>
              <w:rPr>
                <w:b/>
                <w:sz w:val="18"/>
                <w:szCs w:val="18"/>
              </w:rPr>
              <w:t>How to Cite:</w:t>
            </w:r>
            <w:r>
              <w:rPr>
                <w:sz w:val="18"/>
                <w:szCs w:val="18"/>
              </w:rPr>
              <w:t xml:space="preserve"> Xxxxxx. (2018). Xxxx. </w:t>
            </w:r>
            <w:r>
              <w:rPr>
                <w:i/>
                <w:sz w:val="18"/>
                <w:szCs w:val="18"/>
              </w:rPr>
              <w:t xml:space="preserve">Jurnal Ilmiah Wahana Pendidikan, </w:t>
            </w:r>
            <w:r>
              <w:rPr>
                <w:sz w:val="18"/>
                <w:szCs w:val="18"/>
              </w:rPr>
              <w:t>XX (x): x-xx.</w:t>
            </w:r>
          </w:p>
        </w:tc>
      </w:tr>
    </w:tbl>
    <w:p w14:paraId="1B417D80" w14:textId="77777777" w:rsidR="0089124E" w:rsidRDefault="0089124E">
      <w:pPr>
        <w:ind w:left="0" w:firstLine="0"/>
      </w:pPr>
      <w:bookmarkStart w:id="3" w:name="_heading=h.gjdgxs" w:colFirst="0" w:colLast="0"/>
      <w:bookmarkEnd w:id="3"/>
    </w:p>
    <w:p w14:paraId="3A784BA7" w14:textId="77777777" w:rsidR="002825E4" w:rsidRPr="002825E4" w:rsidRDefault="002825E4" w:rsidP="002825E4">
      <w:pPr>
        <w:ind w:left="0" w:firstLine="0"/>
        <w:rPr>
          <w:b/>
          <w:sz w:val="24"/>
          <w:szCs w:val="24"/>
          <w:lang w:val="en-US"/>
        </w:rPr>
      </w:pPr>
      <w:r w:rsidRPr="002825E4">
        <w:rPr>
          <w:b/>
          <w:sz w:val="24"/>
          <w:szCs w:val="24"/>
          <w:lang w:val="en-US"/>
        </w:rPr>
        <w:t>INTRODUCTION</w:t>
      </w:r>
    </w:p>
    <w:p w14:paraId="33FB0954" w14:textId="77777777" w:rsidR="002825E4" w:rsidRPr="002825E4" w:rsidRDefault="002825E4" w:rsidP="002825E4">
      <w:pPr>
        <w:ind w:left="0" w:firstLine="720"/>
        <w:rPr>
          <w:sz w:val="24"/>
          <w:szCs w:val="24"/>
        </w:rPr>
      </w:pPr>
      <w:r w:rsidRPr="002825E4">
        <w:rPr>
          <w:sz w:val="24"/>
          <w:szCs w:val="24"/>
        </w:rPr>
        <w:t xml:space="preserve">Pendidikan </w:t>
      </w:r>
      <w:r w:rsidRPr="00EF221E">
        <w:rPr>
          <w:sz w:val="24"/>
          <w:szCs w:val="24"/>
          <w:lang w:val="sv-SE"/>
        </w:rPr>
        <w:t>ialah</w:t>
      </w:r>
      <w:r w:rsidRPr="002825E4">
        <w:rPr>
          <w:sz w:val="24"/>
          <w:szCs w:val="24"/>
        </w:rPr>
        <w:t xml:space="preserve"> bagian integral dari kehidupan dan keberadaan manusia. Pendidikan </w:t>
      </w:r>
      <w:r w:rsidRPr="00EF221E">
        <w:rPr>
          <w:sz w:val="24"/>
          <w:szCs w:val="24"/>
          <w:lang w:val="sv-SE"/>
        </w:rPr>
        <w:t>ialah satu dari banyak</w:t>
      </w:r>
      <w:r w:rsidRPr="002825E4">
        <w:rPr>
          <w:sz w:val="24"/>
          <w:szCs w:val="24"/>
        </w:rPr>
        <w:t xml:space="preserve"> kebutuhan, fungsi sosial, penerangan, pengarahan, cara perkembangan yang mempersiapkan, membuka, dan membentuk disiplin kehidupan. UU No. 20 Tahun 2003 Republik Indonesia </w:t>
      </w:r>
      <w:r w:rsidRPr="00EF221E">
        <w:rPr>
          <w:sz w:val="24"/>
          <w:szCs w:val="24"/>
          <w:lang w:val="sv-SE"/>
        </w:rPr>
        <w:t>perihal</w:t>
      </w:r>
      <w:r w:rsidRPr="002825E4">
        <w:rPr>
          <w:sz w:val="24"/>
          <w:szCs w:val="24"/>
        </w:rPr>
        <w:t xml:space="preserve"> Sistem Pendidikan Nasional. Kehidupan bermasyarakat itu penting, karena individu yang berbudi luhur selalu menjadi teladan bagi masyarakat. Guru di era klasik selalu dikelilingi oleh murid-murid dari semua lapisan masyarakat yang ingin mendengar langsung ceramah guru. </w:t>
      </w:r>
      <w:r w:rsidRPr="00EF221E">
        <w:rPr>
          <w:sz w:val="24"/>
          <w:szCs w:val="24"/>
          <w:lang w:val="sv-SE"/>
        </w:rPr>
        <w:t>Maka dari</w:t>
      </w:r>
      <w:r w:rsidRPr="002825E4">
        <w:rPr>
          <w:sz w:val="24"/>
          <w:szCs w:val="24"/>
        </w:rPr>
        <w:t xml:space="preserve"> itu, tak heran jika sosok seorang </w:t>
      </w:r>
      <w:r w:rsidRPr="00EF221E">
        <w:rPr>
          <w:sz w:val="24"/>
          <w:szCs w:val="24"/>
          <w:lang w:val="sv-SE"/>
        </w:rPr>
        <w:t>guru yang alim</w:t>
      </w:r>
      <w:r w:rsidRPr="002825E4">
        <w:rPr>
          <w:sz w:val="24"/>
          <w:szCs w:val="24"/>
        </w:rPr>
        <w:t xml:space="preserve"> dan ternama mendominasi lembaga pendidikan formal. </w:t>
      </w:r>
      <w:r w:rsidRPr="00EF221E">
        <w:rPr>
          <w:sz w:val="24"/>
          <w:szCs w:val="24"/>
          <w:lang w:val="sv-SE"/>
        </w:rPr>
        <w:t>M</w:t>
      </w:r>
      <w:r w:rsidRPr="002825E4">
        <w:rPr>
          <w:sz w:val="24"/>
          <w:szCs w:val="24"/>
        </w:rPr>
        <w:t xml:space="preserve">embimbing, mengajar, melatih, mengarahkan, mendidik, mengevaluasi, dan menilai </w:t>
      </w:r>
      <w:r w:rsidRPr="00EF221E">
        <w:rPr>
          <w:sz w:val="24"/>
          <w:szCs w:val="24"/>
          <w:lang w:val="sv-SE"/>
        </w:rPr>
        <w:t>murid</w:t>
      </w:r>
      <w:r w:rsidRPr="002825E4">
        <w:rPr>
          <w:sz w:val="24"/>
          <w:szCs w:val="24"/>
        </w:rPr>
        <w:t xml:space="preserve"> pada pendidikan formal, pendidikan dasar, dan pendidikan menengah </w:t>
      </w:r>
      <w:r w:rsidRPr="00EF221E">
        <w:rPr>
          <w:sz w:val="24"/>
          <w:szCs w:val="24"/>
          <w:lang w:val="sv-SE"/>
        </w:rPr>
        <w:t>ialah kewajiban utama guru sebagai</w:t>
      </w:r>
      <w:r w:rsidRPr="002825E4">
        <w:rPr>
          <w:sz w:val="24"/>
          <w:szCs w:val="24"/>
        </w:rPr>
        <w:t xml:space="preserve"> pendidik profesional. Sebagai pendidik </w:t>
      </w:r>
      <w:r w:rsidRPr="00EF221E">
        <w:rPr>
          <w:sz w:val="24"/>
          <w:szCs w:val="24"/>
        </w:rPr>
        <w:t>yang kompeten</w:t>
      </w:r>
      <w:r w:rsidRPr="002825E4">
        <w:rPr>
          <w:sz w:val="24"/>
          <w:szCs w:val="24"/>
        </w:rPr>
        <w:t xml:space="preserve">, guru </w:t>
      </w:r>
      <w:r w:rsidRPr="00EF221E">
        <w:rPr>
          <w:sz w:val="24"/>
          <w:szCs w:val="24"/>
        </w:rPr>
        <w:t>wajib ahli</w:t>
      </w:r>
      <w:r w:rsidRPr="002825E4">
        <w:rPr>
          <w:sz w:val="24"/>
          <w:szCs w:val="24"/>
        </w:rPr>
        <w:t xml:space="preserve"> dalam bidangnya. Selain kemampuan lain, penguasaan informasi ini merupakan kebutuhan yang sangat penting. </w:t>
      </w:r>
      <w:r w:rsidRPr="00EF221E">
        <w:rPr>
          <w:sz w:val="24"/>
          <w:szCs w:val="24"/>
          <w:lang w:val="sv-SE"/>
        </w:rPr>
        <w:t>Maka dari</w:t>
      </w:r>
      <w:r w:rsidRPr="002825E4">
        <w:rPr>
          <w:sz w:val="24"/>
          <w:szCs w:val="24"/>
        </w:rPr>
        <w:t xml:space="preserve"> itu, </w:t>
      </w:r>
      <w:r w:rsidRPr="00EF221E">
        <w:rPr>
          <w:sz w:val="24"/>
          <w:szCs w:val="24"/>
          <w:lang w:val="sv-SE"/>
        </w:rPr>
        <w:t>guru</w:t>
      </w:r>
      <w:r w:rsidRPr="002825E4">
        <w:rPr>
          <w:sz w:val="24"/>
          <w:szCs w:val="24"/>
        </w:rPr>
        <w:t xml:space="preserve"> harus memberikan informasi, pemahaman, kemampuan, dll kepada murid-muridnya. Masyarakat sebagian besar akan mengamati sikap dan kegiatan guru sehari-hari untuk menentukan apakah mereka layak untuk ditiru. Bagaimana </w:t>
      </w:r>
      <w:r w:rsidRPr="00EF221E">
        <w:rPr>
          <w:sz w:val="24"/>
          <w:szCs w:val="24"/>
          <w:lang w:val="sv-SE"/>
        </w:rPr>
        <w:t>guru bisa</w:t>
      </w:r>
      <w:r w:rsidRPr="002825E4">
        <w:rPr>
          <w:sz w:val="24"/>
          <w:szCs w:val="24"/>
        </w:rPr>
        <w:t xml:space="preserve"> meningkatkan layanan mereka, mengembangkan pengetahuan mereka, dan menawarkan instruksi kepada siswa mereka, serta bagaimana mereka berpakaian, berbicara, dan bergaul dengan siswa atau teman dan anggota komunitas mereka</w:t>
      </w:r>
      <w:r w:rsidRPr="00EF221E">
        <w:rPr>
          <w:sz w:val="24"/>
          <w:szCs w:val="24"/>
          <w:lang w:val="sv-SE"/>
        </w:rPr>
        <w:t>.</w:t>
      </w:r>
      <w:r w:rsidRPr="002825E4">
        <w:rPr>
          <w:sz w:val="24"/>
          <w:szCs w:val="24"/>
        </w:rPr>
        <w:t xml:space="preserve"> </w:t>
      </w:r>
      <w:r w:rsidRPr="00EF221E">
        <w:rPr>
          <w:sz w:val="24"/>
          <w:szCs w:val="24"/>
          <w:lang w:val="sv-SE"/>
        </w:rPr>
        <w:t>Guru</w:t>
      </w:r>
      <w:r w:rsidRPr="002825E4">
        <w:rPr>
          <w:sz w:val="24"/>
          <w:szCs w:val="24"/>
        </w:rPr>
        <w:t xml:space="preserve"> tidak </w:t>
      </w:r>
      <w:r w:rsidRPr="00EF221E">
        <w:rPr>
          <w:sz w:val="24"/>
          <w:szCs w:val="24"/>
          <w:lang w:val="sv-SE"/>
        </w:rPr>
        <w:t>bisa</w:t>
      </w:r>
      <w:r w:rsidRPr="002825E4">
        <w:rPr>
          <w:sz w:val="24"/>
          <w:szCs w:val="24"/>
        </w:rPr>
        <w:t xml:space="preserve"> melakukan tugas mereka secara independen dari cita-cita umum. Guru yang bertindak dan berpikir </w:t>
      </w:r>
      <w:r w:rsidRPr="00EF221E">
        <w:rPr>
          <w:sz w:val="24"/>
          <w:szCs w:val="24"/>
          <w:lang w:val="sv-SE"/>
        </w:rPr>
        <w:t>selaras</w:t>
      </w:r>
      <w:r w:rsidRPr="002825E4">
        <w:rPr>
          <w:sz w:val="24"/>
          <w:szCs w:val="24"/>
        </w:rPr>
        <w:t xml:space="preserve"> dengan </w:t>
      </w:r>
      <w:r w:rsidRPr="00EF221E">
        <w:rPr>
          <w:sz w:val="24"/>
          <w:szCs w:val="24"/>
          <w:lang w:val="sv-SE"/>
        </w:rPr>
        <w:t>tujuan</w:t>
      </w:r>
      <w:r w:rsidRPr="002825E4">
        <w:rPr>
          <w:sz w:val="24"/>
          <w:szCs w:val="24"/>
        </w:rPr>
        <w:t xml:space="preserve"> dan proses hukum, pribadi, dan profesional. </w:t>
      </w:r>
      <w:r w:rsidRPr="00EF221E">
        <w:rPr>
          <w:sz w:val="24"/>
          <w:szCs w:val="24"/>
          <w:lang w:val="sv-SE"/>
        </w:rPr>
        <w:t>Ketika mengemban</w:t>
      </w:r>
      <w:r w:rsidRPr="002825E4">
        <w:rPr>
          <w:sz w:val="24"/>
          <w:szCs w:val="24"/>
        </w:rPr>
        <w:t xml:space="preserve"> </w:t>
      </w:r>
      <w:r w:rsidRPr="00EF221E">
        <w:rPr>
          <w:sz w:val="24"/>
          <w:szCs w:val="24"/>
          <w:lang w:val="sv-SE"/>
        </w:rPr>
        <w:t>kewajiban</w:t>
      </w:r>
      <w:r w:rsidRPr="002825E4">
        <w:rPr>
          <w:sz w:val="24"/>
          <w:szCs w:val="24"/>
        </w:rPr>
        <w:t xml:space="preserve"> dan </w:t>
      </w:r>
      <w:r w:rsidRPr="00EF221E">
        <w:rPr>
          <w:sz w:val="24"/>
          <w:szCs w:val="24"/>
          <w:lang w:val="sv-SE"/>
        </w:rPr>
        <w:t>tugasnya</w:t>
      </w:r>
      <w:r w:rsidRPr="002825E4">
        <w:rPr>
          <w:sz w:val="24"/>
          <w:szCs w:val="24"/>
        </w:rPr>
        <w:t>, guru harus berpegang pada seperangkat standar yang dikenal dengan kode etik guru.</w:t>
      </w:r>
    </w:p>
    <w:p w14:paraId="40A1B62E" w14:textId="77777777" w:rsidR="002825E4" w:rsidRPr="00EF221E" w:rsidRDefault="002825E4" w:rsidP="002825E4">
      <w:pPr>
        <w:ind w:left="0" w:firstLine="720"/>
        <w:rPr>
          <w:sz w:val="24"/>
          <w:szCs w:val="24"/>
          <w:lang w:val="sv-SE"/>
        </w:rPr>
      </w:pPr>
      <w:r w:rsidRPr="002825E4">
        <w:rPr>
          <w:sz w:val="24"/>
          <w:szCs w:val="24"/>
        </w:rPr>
        <w:lastRenderedPageBreak/>
        <w:t xml:space="preserve">Kode etik guru di Indonesia </w:t>
      </w:r>
      <w:r w:rsidRPr="00EF221E">
        <w:rPr>
          <w:sz w:val="24"/>
          <w:szCs w:val="24"/>
        </w:rPr>
        <w:t>memuat</w:t>
      </w:r>
      <w:r w:rsidRPr="002825E4">
        <w:rPr>
          <w:sz w:val="24"/>
          <w:szCs w:val="24"/>
        </w:rPr>
        <w:t xml:space="preserve"> </w:t>
      </w:r>
      <w:r w:rsidRPr="00EF221E">
        <w:rPr>
          <w:sz w:val="24"/>
          <w:szCs w:val="24"/>
        </w:rPr>
        <w:t>pengajar memandu</w:t>
      </w:r>
      <w:r w:rsidRPr="002825E4">
        <w:rPr>
          <w:sz w:val="24"/>
          <w:szCs w:val="24"/>
        </w:rPr>
        <w:t xml:space="preserve"> </w:t>
      </w:r>
      <w:r w:rsidRPr="00EF221E">
        <w:rPr>
          <w:sz w:val="24"/>
          <w:szCs w:val="24"/>
        </w:rPr>
        <w:t>murid</w:t>
      </w:r>
      <w:r w:rsidRPr="002825E4">
        <w:rPr>
          <w:sz w:val="24"/>
          <w:szCs w:val="24"/>
        </w:rPr>
        <w:t xml:space="preserve"> menjadi manusia Indonesia seutuhnya sesuai dengan jiwa pancasila, guru </w:t>
      </w:r>
      <w:r w:rsidRPr="00EF221E">
        <w:rPr>
          <w:sz w:val="24"/>
          <w:szCs w:val="24"/>
        </w:rPr>
        <w:t>atau pengajar mempunyai</w:t>
      </w:r>
      <w:r w:rsidRPr="002825E4">
        <w:rPr>
          <w:sz w:val="24"/>
          <w:szCs w:val="24"/>
        </w:rPr>
        <w:t xml:space="preserve"> dan </w:t>
      </w:r>
      <w:r w:rsidRPr="00EF221E">
        <w:rPr>
          <w:sz w:val="24"/>
          <w:szCs w:val="24"/>
        </w:rPr>
        <w:t>mengimplementasikan</w:t>
      </w:r>
      <w:r w:rsidRPr="002825E4">
        <w:rPr>
          <w:sz w:val="24"/>
          <w:szCs w:val="24"/>
        </w:rPr>
        <w:t xml:space="preserve"> kejujuran profesi, </w:t>
      </w:r>
      <w:r w:rsidRPr="00EF221E">
        <w:rPr>
          <w:sz w:val="24"/>
          <w:szCs w:val="24"/>
        </w:rPr>
        <w:t>pengajar mencoba</w:t>
      </w:r>
      <w:r w:rsidRPr="002825E4">
        <w:rPr>
          <w:sz w:val="24"/>
          <w:szCs w:val="24"/>
        </w:rPr>
        <w:t xml:space="preserve"> mendapatkan </w:t>
      </w:r>
      <w:r w:rsidRPr="00EF221E">
        <w:rPr>
          <w:sz w:val="24"/>
          <w:szCs w:val="24"/>
        </w:rPr>
        <w:t>data</w:t>
      </w:r>
      <w:r w:rsidRPr="002825E4">
        <w:rPr>
          <w:sz w:val="24"/>
          <w:szCs w:val="24"/>
        </w:rPr>
        <w:t xml:space="preserve"> </w:t>
      </w:r>
      <w:r w:rsidRPr="00EF221E">
        <w:rPr>
          <w:sz w:val="24"/>
          <w:szCs w:val="24"/>
        </w:rPr>
        <w:t>murid</w:t>
      </w:r>
      <w:r w:rsidRPr="002825E4">
        <w:rPr>
          <w:sz w:val="24"/>
          <w:szCs w:val="24"/>
        </w:rPr>
        <w:t xml:space="preserve"> </w:t>
      </w:r>
      <w:r w:rsidRPr="00EF221E">
        <w:rPr>
          <w:sz w:val="24"/>
          <w:szCs w:val="24"/>
        </w:rPr>
        <w:t>untuk sumber</w:t>
      </w:r>
      <w:r w:rsidRPr="002825E4">
        <w:rPr>
          <w:sz w:val="24"/>
          <w:szCs w:val="24"/>
        </w:rPr>
        <w:t xml:space="preserve"> pembinaan dan bimbingan, dan </w:t>
      </w:r>
      <w:r w:rsidRPr="00EF221E">
        <w:rPr>
          <w:sz w:val="24"/>
          <w:szCs w:val="24"/>
        </w:rPr>
        <w:t>pengajar</w:t>
      </w:r>
      <w:r w:rsidRPr="002825E4">
        <w:rPr>
          <w:sz w:val="24"/>
          <w:szCs w:val="24"/>
        </w:rPr>
        <w:t xml:space="preserve"> </w:t>
      </w:r>
      <w:r w:rsidRPr="00EF221E">
        <w:rPr>
          <w:sz w:val="24"/>
          <w:szCs w:val="24"/>
        </w:rPr>
        <w:t>membuat</w:t>
      </w:r>
      <w:r w:rsidRPr="002825E4">
        <w:rPr>
          <w:sz w:val="24"/>
          <w:szCs w:val="24"/>
        </w:rPr>
        <w:t xml:space="preserve"> lingkungan sekolah yang terbaik. Untuk mempromosikan efektivitas proses belajar mengajar, </w:t>
      </w:r>
      <w:r w:rsidRPr="00EF221E">
        <w:rPr>
          <w:sz w:val="24"/>
          <w:szCs w:val="24"/>
          <w:lang w:val="sv-SE"/>
        </w:rPr>
        <w:t>guru</w:t>
      </w:r>
      <w:r w:rsidRPr="002825E4">
        <w:rPr>
          <w:sz w:val="24"/>
          <w:szCs w:val="24"/>
        </w:rPr>
        <w:t xml:space="preserve"> menciptakan keterlibatan dan rasa tanggung jawab bersama untuk pendidikan dengan </w:t>
      </w:r>
      <w:r w:rsidRPr="00EF221E">
        <w:rPr>
          <w:sz w:val="24"/>
          <w:szCs w:val="24"/>
          <w:lang w:val="sv-SE"/>
        </w:rPr>
        <w:t>memelihara relasi</w:t>
      </w:r>
      <w:r w:rsidRPr="002825E4">
        <w:rPr>
          <w:sz w:val="24"/>
          <w:szCs w:val="24"/>
        </w:rPr>
        <w:t xml:space="preserve"> positif dengan masyarakat sekitar dan orang tua, </w:t>
      </w:r>
      <w:r w:rsidRPr="00EF221E">
        <w:rPr>
          <w:sz w:val="24"/>
          <w:szCs w:val="24"/>
          <w:lang w:val="sv-SE"/>
        </w:rPr>
        <w:t>pengajar</w:t>
      </w:r>
      <w:r w:rsidRPr="002825E4">
        <w:rPr>
          <w:sz w:val="24"/>
          <w:szCs w:val="24"/>
        </w:rPr>
        <w:t xml:space="preserve"> secara individual dan kolektif </w:t>
      </w:r>
      <w:r w:rsidRPr="00EF221E">
        <w:rPr>
          <w:sz w:val="24"/>
          <w:szCs w:val="24"/>
          <w:lang w:val="sv-SE"/>
        </w:rPr>
        <w:t>membangun</w:t>
      </w:r>
      <w:r w:rsidRPr="002825E4">
        <w:rPr>
          <w:sz w:val="24"/>
          <w:szCs w:val="24"/>
        </w:rPr>
        <w:t xml:space="preserve"> dan </w:t>
      </w:r>
      <w:r w:rsidRPr="00EF221E">
        <w:rPr>
          <w:sz w:val="24"/>
          <w:szCs w:val="24"/>
          <w:lang w:val="sv-SE"/>
        </w:rPr>
        <w:t>memperbaiki</w:t>
      </w:r>
      <w:r w:rsidRPr="002825E4">
        <w:rPr>
          <w:sz w:val="24"/>
          <w:szCs w:val="24"/>
        </w:rPr>
        <w:t xml:space="preserve"> </w:t>
      </w:r>
      <w:r w:rsidRPr="00EF221E">
        <w:rPr>
          <w:sz w:val="24"/>
          <w:szCs w:val="24"/>
          <w:lang w:val="sv-SE"/>
        </w:rPr>
        <w:t>kualitas</w:t>
      </w:r>
      <w:r w:rsidRPr="002825E4">
        <w:rPr>
          <w:sz w:val="24"/>
          <w:szCs w:val="24"/>
        </w:rPr>
        <w:t xml:space="preserve"> dan martabat profesinya; </w:t>
      </w:r>
      <w:r w:rsidRPr="00EF221E">
        <w:rPr>
          <w:sz w:val="24"/>
          <w:szCs w:val="24"/>
          <w:lang w:val="sv-SE"/>
        </w:rPr>
        <w:t>pengajar memelihara relasi</w:t>
      </w:r>
      <w:r w:rsidRPr="002825E4">
        <w:rPr>
          <w:sz w:val="24"/>
          <w:szCs w:val="24"/>
        </w:rPr>
        <w:t xml:space="preserve"> profesional, solidaritas sosial, dan semangat kekeluargaan; </w:t>
      </w:r>
      <w:r w:rsidRPr="00EF221E">
        <w:rPr>
          <w:sz w:val="24"/>
          <w:szCs w:val="24"/>
          <w:lang w:val="sv-SE"/>
        </w:rPr>
        <w:t>pengjar memlihara</w:t>
      </w:r>
      <w:r w:rsidRPr="002825E4">
        <w:rPr>
          <w:sz w:val="24"/>
          <w:szCs w:val="24"/>
        </w:rPr>
        <w:t xml:space="preserve"> dan </w:t>
      </w:r>
      <w:r w:rsidRPr="00EF221E">
        <w:rPr>
          <w:sz w:val="24"/>
          <w:szCs w:val="24"/>
          <w:lang w:val="sv-SE"/>
        </w:rPr>
        <w:t>menaikan mutu</w:t>
      </w:r>
      <w:r w:rsidRPr="002825E4">
        <w:rPr>
          <w:sz w:val="24"/>
          <w:szCs w:val="24"/>
        </w:rPr>
        <w:t xml:space="preserve"> </w:t>
      </w:r>
      <w:r w:rsidRPr="00EF221E">
        <w:rPr>
          <w:sz w:val="24"/>
          <w:szCs w:val="24"/>
          <w:lang w:val="sv-SE"/>
        </w:rPr>
        <w:t>lembaga</w:t>
      </w:r>
      <w:r w:rsidRPr="002825E4">
        <w:rPr>
          <w:sz w:val="24"/>
          <w:szCs w:val="24"/>
        </w:rPr>
        <w:t xml:space="preserve"> PGRI sebagai sarana komitmen dan perjuangan; dan </w:t>
      </w:r>
      <w:r w:rsidRPr="00EF221E">
        <w:rPr>
          <w:sz w:val="24"/>
          <w:szCs w:val="24"/>
          <w:lang w:val="sv-SE"/>
        </w:rPr>
        <w:t>pengajar</w:t>
      </w:r>
      <w:r w:rsidRPr="002825E4">
        <w:rPr>
          <w:sz w:val="24"/>
          <w:szCs w:val="24"/>
        </w:rPr>
        <w:t xml:space="preserve"> </w:t>
      </w:r>
      <w:r w:rsidRPr="00EF221E">
        <w:rPr>
          <w:sz w:val="24"/>
          <w:szCs w:val="24"/>
          <w:lang w:val="sv-SE"/>
        </w:rPr>
        <w:t>mengimplementasikan</w:t>
      </w:r>
      <w:r w:rsidRPr="002825E4">
        <w:rPr>
          <w:sz w:val="24"/>
          <w:szCs w:val="24"/>
        </w:rPr>
        <w:t xml:space="preserve"> </w:t>
      </w:r>
      <w:r w:rsidRPr="00EF221E">
        <w:rPr>
          <w:sz w:val="24"/>
          <w:szCs w:val="24"/>
          <w:lang w:val="sv-SE"/>
        </w:rPr>
        <w:t>seluruh peraturan</w:t>
      </w:r>
      <w:r w:rsidRPr="002825E4">
        <w:rPr>
          <w:sz w:val="24"/>
          <w:szCs w:val="24"/>
        </w:rPr>
        <w:t xml:space="preserve"> pemerintah di </w:t>
      </w:r>
      <w:r w:rsidRPr="00EF221E">
        <w:rPr>
          <w:sz w:val="24"/>
          <w:szCs w:val="24"/>
          <w:lang w:val="sv-SE"/>
        </w:rPr>
        <w:t>sektor</w:t>
      </w:r>
      <w:r w:rsidRPr="002825E4">
        <w:rPr>
          <w:sz w:val="24"/>
          <w:szCs w:val="24"/>
        </w:rPr>
        <w:t xml:space="preserve"> pendidikan. </w:t>
      </w:r>
      <w:r w:rsidRPr="00EF221E">
        <w:rPr>
          <w:sz w:val="24"/>
          <w:szCs w:val="24"/>
          <w:lang w:val="sv-SE"/>
        </w:rPr>
        <w:t>Menurut pemaparan tersebut peneliti ingin mengetahui seberapa efektif kode etik terhadap kedisiplinan dan pembelajaran di satuan pendidikan</w:t>
      </w:r>
    </w:p>
    <w:p w14:paraId="16D6D450" w14:textId="77777777" w:rsidR="002825E4" w:rsidRPr="002825E4" w:rsidRDefault="002825E4" w:rsidP="002825E4">
      <w:pPr>
        <w:ind w:left="0" w:firstLine="0"/>
        <w:rPr>
          <w:sz w:val="24"/>
          <w:szCs w:val="24"/>
        </w:rPr>
      </w:pPr>
    </w:p>
    <w:p w14:paraId="4A9BAD1F" w14:textId="77777777" w:rsidR="002825E4" w:rsidRPr="00EF221E" w:rsidRDefault="002825E4" w:rsidP="002825E4">
      <w:pPr>
        <w:ind w:left="0" w:firstLine="0"/>
        <w:rPr>
          <w:b/>
          <w:sz w:val="24"/>
          <w:szCs w:val="24"/>
        </w:rPr>
      </w:pPr>
      <w:r w:rsidRPr="00EF221E">
        <w:rPr>
          <w:b/>
          <w:sz w:val="24"/>
          <w:szCs w:val="24"/>
        </w:rPr>
        <w:t>METHODS</w:t>
      </w:r>
    </w:p>
    <w:p w14:paraId="514D509B" w14:textId="77777777" w:rsidR="002825E4" w:rsidRPr="002825E4" w:rsidRDefault="002825E4" w:rsidP="002825E4">
      <w:pPr>
        <w:ind w:left="0" w:firstLine="709"/>
        <w:rPr>
          <w:sz w:val="24"/>
          <w:szCs w:val="24"/>
        </w:rPr>
      </w:pPr>
      <w:r w:rsidRPr="002825E4">
        <w:rPr>
          <w:sz w:val="24"/>
          <w:szCs w:val="24"/>
        </w:rPr>
        <w:t xml:space="preserve">Penelitian ini berada di bawah payung penelitian kepustakaan, yang juga mencakup penelitian dokumen kepustakaan dimana koran dan jurnal dapat dipelajari, yang juga disebut sebagai </w:t>
      </w:r>
      <w:r w:rsidRPr="002825E4">
        <w:rPr>
          <w:i/>
          <w:iCs/>
          <w:sz w:val="24"/>
          <w:szCs w:val="24"/>
        </w:rPr>
        <w:t>library research.</w:t>
      </w:r>
      <w:r w:rsidRPr="002825E4">
        <w:rPr>
          <w:sz w:val="24"/>
          <w:szCs w:val="24"/>
        </w:rPr>
        <w:t xml:space="preserve"> </w:t>
      </w:r>
      <w:r w:rsidRPr="00EF221E">
        <w:rPr>
          <w:sz w:val="24"/>
          <w:szCs w:val="24"/>
        </w:rPr>
        <w:t>Penelitian</w:t>
      </w:r>
      <w:r w:rsidRPr="002825E4">
        <w:rPr>
          <w:sz w:val="24"/>
          <w:szCs w:val="24"/>
        </w:rPr>
        <w:t xml:space="preserve"> ini </w:t>
      </w:r>
      <w:r w:rsidRPr="00EF221E">
        <w:rPr>
          <w:sz w:val="24"/>
          <w:szCs w:val="24"/>
        </w:rPr>
        <w:t>berusaha</w:t>
      </w:r>
      <w:r w:rsidRPr="002825E4">
        <w:rPr>
          <w:sz w:val="24"/>
          <w:szCs w:val="24"/>
        </w:rPr>
        <w:t xml:space="preserve"> mengidentifikasi berbagai teori, hukum, pernyataan, prinsip, pandangan, dan gagasan lain yang </w:t>
      </w:r>
      <w:r w:rsidRPr="00EF221E">
        <w:rPr>
          <w:sz w:val="24"/>
          <w:szCs w:val="24"/>
        </w:rPr>
        <w:t>bisa dimanfaatkan</w:t>
      </w:r>
      <w:r w:rsidRPr="002825E4">
        <w:rPr>
          <w:sz w:val="24"/>
          <w:szCs w:val="24"/>
        </w:rPr>
        <w:t xml:space="preserve"> untuk mengkaji dan menyelesaikan masalah yang dihadapi, sekaligus adalah tujuan utama dari penelitian kepustakaan. (Sarjono.DD., Sebagaimana Penulisan Tesis (Yogyakarta:Departemen Pendidikan Islam, 2008, halaman 20) </w:t>
      </w:r>
    </w:p>
    <w:p w14:paraId="1E1A3C0D" w14:textId="77777777" w:rsidR="002825E4" w:rsidRPr="002825E4" w:rsidRDefault="002825E4" w:rsidP="002825E4">
      <w:pPr>
        <w:ind w:left="0" w:firstLine="709"/>
        <w:rPr>
          <w:i/>
          <w:iCs/>
          <w:sz w:val="24"/>
          <w:szCs w:val="24"/>
        </w:rPr>
      </w:pPr>
      <w:r w:rsidRPr="002825E4">
        <w:rPr>
          <w:sz w:val="24"/>
          <w:szCs w:val="24"/>
        </w:rPr>
        <w:t xml:space="preserve">Zed Mestika, sebaliknya mengatakan bahwa penelitian kepustakaan adalah kumpulan kegiatan yang berkaitan dengan membaca, mencatat, dan mengolah bahan koleksi perpustakaan tanpa penelitian lapangan. Menempatkan sumber daya yang ada di perpustakaan, seperti buku, terbitan berkala, makalah, dan rekaman cerita sejarah. Hal ini sejalan dengan arti penelitian kepustakaan menurut Abdul Rahman Sholeh, diamana hal tersebut merupakan definisi dari </w:t>
      </w:r>
      <w:r w:rsidRPr="002825E4">
        <w:rPr>
          <w:i/>
          <w:iCs/>
          <w:sz w:val="24"/>
          <w:szCs w:val="24"/>
        </w:rPr>
        <w:t>libraryresearch.</w:t>
      </w:r>
    </w:p>
    <w:p w14:paraId="6F7E8E38" w14:textId="77777777" w:rsidR="002825E4" w:rsidRPr="002825E4" w:rsidRDefault="002825E4" w:rsidP="002825E4">
      <w:pPr>
        <w:ind w:left="0"/>
        <w:rPr>
          <w:sz w:val="24"/>
          <w:szCs w:val="24"/>
        </w:rPr>
      </w:pPr>
      <w:r w:rsidRPr="002825E4">
        <w:rPr>
          <w:sz w:val="24"/>
          <w:szCs w:val="24"/>
        </w:rPr>
        <w:tab/>
        <w:t xml:space="preserve">Penelitian ini mengambil pendekatan kualitatif, dengan fokus pada proses inferensi komparatif dan analisis berbasis logika ilmiah dari dinamika hubungan fenomena yang diamati. (Metode Penelitian, oleh Saifuddin Azmar. Yogyakarta:Halaman 5 Perpustakaan Mahasiswa, 2001). Dalam </w:t>
      </w:r>
      <w:r w:rsidRPr="00EF221E">
        <w:rPr>
          <w:sz w:val="24"/>
          <w:szCs w:val="24"/>
        </w:rPr>
        <w:t>riset</w:t>
      </w:r>
      <w:r w:rsidRPr="002825E4">
        <w:rPr>
          <w:sz w:val="24"/>
          <w:szCs w:val="24"/>
        </w:rPr>
        <w:t xml:space="preserve"> kualitatif, data deskriptif berasal dari kata-kata tertulis </w:t>
      </w:r>
      <w:r w:rsidRPr="00EF221E">
        <w:rPr>
          <w:sz w:val="24"/>
          <w:szCs w:val="24"/>
        </w:rPr>
        <w:t>dari orang yg diobservasi</w:t>
      </w:r>
      <w:r w:rsidRPr="002825E4">
        <w:rPr>
          <w:sz w:val="24"/>
          <w:szCs w:val="24"/>
        </w:rPr>
        <w:t xml:space="preserve">, berlawanan dengan terminologi yang </w:t>
      </w:r>
      <w:r w:rsidRPr="00EF221E">
        <w:rPr>
          <w:sz w:val="24"/>
          <w:szCs w:val="24"/>
        </w:rPr>
        <w:t>dimanfaatkan</w:t>
      </w:r>
      <w:r w:rsidRPr="002825E4">
        <w:rPr>
          <w:sz w:val="24"/>
          <w:szCs w:val="24"/>
        </w:rPr>
        <w:t xml:space="preserve"> dalam </w:t>
      </w:r>
      <w:r w:rsidRPr="00EF221E">
        <w:rPr>
          <w:sz w:val="24"/>
          <w:szCs w:val="24"/>
        </w:rPr>
        <w:t>riset</w:t>
      </w:r>
      <w:r w:rsidRPr="002825E4">
        <w:rPr>
          <w:sz w:val="24"/>
          <w:szCs w:val="24"/>
        </w:rPr>
        <w:t xml:space="preserve"> kuantitatif.</w:t>
      </w:r>
    </w:p>
    <w:p w14:paraId="6522EFD4" w14:textId="77777777" w:rsidR="002825E4" w:rsidRPr="002825E4" w:rsidRDefault="002825E4" w:rsidP="002825E4">
      <w:pPr>
        <w:ind w:left="0" w:firstLine="709"/>
        <w:rPr>
          <w:sz w:val="24"/>
          <w:szCs w:val="24"/>
        </w:rPr>
      </w:pPr>
      <w:r w:rsidRPr="002825E4">
        <w:rPr>
          <w:sz w:val="24"/>
          <w:szCs w:val="24"/>
        </w:rPr>
        <w:t xml:space="preserve">Dalam bentuknya yang paling mendasar, data adalah catatan kumpulan fakta, yang secara harfiah </w:t>
      </w:r>
      <w:r w:rsidRPr="00EF221E">
        <w:rPr>
          <w:sz w:val="24"/>
          <w:szCs w:val="24"/>
          <w:lang w:val="sv-SE"/>
        </w:rPr>
        <w:t>artinya</w:t>
      </w:r>
      <w:r w:rsidRPr="002825E4">
        <w:rPr>
          <w:sz w:val="24"/>
          <w:szCs w:val="24"/>
        </w:rPr>
        <w:t xml:space="preserve"> "pernyataan sebagaimana adanya". Pernyataan tersebut menunjukkan bahwa hasil pengukuran variabel atau pengamatan </w:t>
      </w:r>
      <w:r w:rsidRPr="00EF221E">
        <w:rPr>
          <w:sz w:val="24"/>
          <w:szCs w:val="24"/>
          <w:lang w:val="sv-SE"/>
        </w:rPr>
        <w:t>bisa</w:t>
      </w:r>
      <w:r w:rsidRPr="002825E4">
        <w:rPr>
          <w:sz w:val="24"/>
          <w:szCs w:val="24"/>
        </w:rPr>
        <w:t xml:space="preserve"> dinyatakan dalam bentuk angka, kata, atau gambar. Dalam studi pustaka yang dilakukan, sumber data primer dan sekunder meliputi sumber data tertulis.</w:t>
      </w:r>
    </w:p>
    <w:p w14:paraId="08579107" w14:textId="77777777" w:rsidR="002825E4" w:rsidRPr="002825E4" w:rsidRDefault="002825E4" w:rsidP="002825E4">
      <w:pPr>
        <w:ind w:left="0" w:firstLine="709"/>
        <w:rPr>
          <w:sz w:val="24"/>
          <w:szCs w:val="24"/>
        </w:rPr>
      </w:pPr>
      <w:r w:rsidRPr="002825E4">
        <w:rPr>
          <w:sz w:val="24"/>
          <w:szCs w:val="24"/>
        </w:rPr>
        <w:t xml:space="preserve">Proses inferensi komparatif dan analisis berbasis logika ilmiah terhadap dinamika hubungan fenomena yang diamati menjadi pusat penyelidikan kualitatif ini. (Metode Penelitian Saifuddin Azmar, Yogyakarta: Halaman 5 Perpustakaan Mahasiswa 2001) Berlawanan dengan penelitian kuantitatif, </w:t>
      </w:r>
      <w:r w:rsidRPr="00EF221E">
        <w:rPr>
          <w:sz w:val="24"/>
          <w:szCs w:val="24"/>
        </w:rPr>
        <w:t>riset</w:t>
      </w:r>
      <w:r w:rsidRPr="002825E4">
        <w:rPr>
          <w:sz w:val="24"/>
          <w:szCs w:val="24"/>
        </w:rPr>
        <w:t xml:space="preserve"> kualitatif </w:t>
      </w:r>
      <w:r w:rsidRPr="00EF221E">
        <w:rPr>
          <w:sz w:val="24"/>
          <w:szCs w:val="24"/>
        </w:rPr>
        <w:t>memproduksi</w:t>
      </w:r>
      <w:r w:rsidRPr="002825E4">
        <w:rPr>
          <w:sz w:val="24"/>
          <w:szCs w:val="24"/>
        </w:rPr>
        <w:t xml:space="preserve"> data deskriptif melalui kata-kata tertulis dari individu yang </w:t>
      </w:r>
      <w:r w:rsidRPr="00EF221E">
        <w:rPr>
          <w:sz w:val="24"/>
          <w:szCs w:val="24"/>
        </w:rPr>
        <w:t>diobservasi</w:t>
      </w:r>
      <w:r w:rsidRPr="002825E4">
        <w:rPr>
          <w:sz w:val="24"/>
          <w:szCs w:val="24"/>
        </w:rPr>
        <w:t xml:space="preserve">. Data yang dipertanyakan yang secara harfiah diterjemahkan menjadi </w:t>
      </w:r>
      <w:r w:rsidRPr="002825E4">
        <w:rPr>
          <w:sz w:val="24"/>
          <w:szCs w:val="24"/>
        </w:rPr>
        <w:lastRenderedPageBreak/>
        <w:t xml:space="preserve">"pernyataan yang diambil apa adanya," adalah catatan kumpulan fakta dalam bentuknya yang paling mendasar. Menurut pernyataan itu, hasil pengukuran atau pengamatan variabel dapat dinyatakan dalam bentuk angka, kata, atau gambar. Sebagai sumber data tekstual, </w:t>
      </w:r>
      <w:r w:rsidRPr="00EF221E">
        <w:rPr>
          <w:sz w:val="24"/>
          <w:szCs w:val="24"/>
          <w:lang w:val="sv-SE"/>
        </w:rPr>
        <w:t>dimanfaatkan</w:t>
      </w:r>
      <w:r w:rsidRPr="002825E4">
        <w:rPr>
          <w:sz w:val="24"/>
          <w:szCs w:val="24"/>
        </w:rPr>
        <w:t xml:space="preserve"> sumber data primer dan sekunder dalam tinjauan pustaka.</w:t>
      </w:r>
    </w:p>
    <w:p w14:paraId="22637A6F" w14:textId="77777777" w:rsidR="002825E4" w:rsidRPr="002825E4" w:rsidRDefault="002825E4" w:rsidP="002825E4">
      <w:pPr>
        <w:ind w:left="0" w:firstLine="709"/>
        <w:rPr>
          <w:sz w:val="24"/>
          <w:szCs w:val="24"/>
        </w:rPr>
      </w:pPr>
      <w:r w:rsidRPr="002825E4">
        <w:rPr>
          <w:sz w:val="24"/>
          <w:szCs w:val="24"/>
        </w:rPr>
        <w:t xml:space="preserve">Informasi yang diperoleh langsung dari sumber primer dianggap sebagai "data primer". Ini dapat berupa sumber sastra yang mencakup konsep terkait penelitian baru, fakta terkait penelitian yang sebelumnya tidak diketahui, atau pengetahuan ilmiah baru. Sumber data penting, khususnya informasi yang diperoleh langsung dari peserta </w:t>
      </w:r>
      <w:r w:rsidRPr="00EF221E">
        <w:rPr>
          <w:sz w:val="24"/>
          <w:szCs w:val="24"/>
          <w:lang w:val="sv-SE"/>
        </w:rPr>
        <w:t>riset.</w:t>
      </w:r>
      <w:r w:rsidRPr="002825E4">
        <w:rPr>
          <w:sz w:val="24"/>
          <w:szCs w:val="24"/>
        </w:rPr>
        <w:t xml:space="preserve"> Informasi ini disebut juga sebagai data primer. Sumber data sekunder, di sisi lain, </w:t>
      </w:r>
      <w:r w:rsidRPr="00EF221E">
        <w:rPr>
          <w:sz w:val="24"/>
          <w:szCs w:val="24"/>
          <w:lang w:val="sv-SE"/>
        </w:rPr>
        <w:t>ialah</w:t>
      </w:r>
      <w:r w:rsidRPr="002825E4">
        <w:rPr>
          <w:sz w:val="24"/>
          <w:szCs w:val="24"/>
        </w:rPr>
        <w:t xml:space="preserve"> sumber data yang tidak memberikan peneliti informasi langsung. Sumber data sekunder </w:t>
      </w:r>
      <w:r w:rsidRPr="00EF221E">
        <w:rPr>
          <w:sz w:val="24"/>
          <w:szCs w:val="24"/>
          <w:lang w:val="sv-SE"/>
        </w:rPr>
        <w:t>ialah</w:t>
      </w:r>
      <w:r w:rsidRPr="002825E4">
        <w:rPr>
          <w:sz w:val="24"/>
          <w:szCs w:val="24"/>
        </w:rPr>
        <w:t xml:space="preserve"> informasi yang diperoleh secara tidak langsung dari topik atau dari pihak lain oleh peneliti. Oleh karena itu, informasi pendukung dari informasi penting disebut sebagai informasi tambahan. Data sekunder dari publikasi seperti buku dan artikel digunakan dalam penelitian ini.</w:t>
      </w:r>
    </w:p>
    <w:p w14:paraId="5D5CB356" w14:textId="77777777" w:rsidR="002825E4" w:rsidRPr="002825E4" w:rsidRDefault="002825E4" w:rsidP="002825E4">
      <w:pPr>
        <w:ind w:left="0" w:firstLine="0"/>
        <w:rPr>
          <w:sz w:val="24"/>
          <w:szCs w:val="24"/>
        </w:rPr>
      </w:pPr>
    </w:p>
    <w:p w14:paraId="4858E13A" w14:textId="77777777" w:rsidR="002825E4" w:rsidRPr="00EF221E" w:rsidRDefault="002825E4" w:rsidP="002825E4">
      <w:pPr>
        <w:ind w:left="0" w:firstLine="0"/>
        <w:rPr>
          <w:b/>
          <w:sz w:val="24"/>
          <w:szCs w:val="24"/>
          <w:lang w:val="sv-SE"/>
        </w:rPr>
      </w:pPr>
      <w:r w:rsidRPr="00EF221E">
        <w:rPr>
          <w:b/>
          <w:sz w:val="24"/>
          <w:szCs w:val="24"/>
          <w:lang w:val="sv-SE"/>
        </w:rPr>
        <w:t>RESULTS &amp; DISCUSSION</w:t>
      </w:r>
    </w:p>
    <w:p w14:paraId="14C558FF" w14:textId="77777777" w:rsidR="002825E4" w:rsidRPr="00EF221E" w:rsidRDefault="002825E4" w:rsidP="002825E4">
      <w:pPr>
        <w:ind w:left="0" w:firstLine="720"/>
        <w:rPr>
          <w:iCs/>
          <w:sz w:val="24"/>
          <w:szCs w:val="24"/>
        </w:rPr>
      </w:pPr>
      <w:r w:rsidRPr="002825E4">
        <w:rPr>
          <w:iCs/>
          <w:sz w:val="24"/>
          <w:szCs w:val="24"/>
        </w:rPr>
        <w:t xml:space="preserve">Implementasi </w:t>
      </w:r>
      <w:r w:rsidRPr="00EF221E">
        <w:rPr>
          <w:iCs/>
          <w:sz w:val="24"/>
          <w:szCs w:val="24"/>
          <w:lang w:val="sv-SE"/>
        </w:rPr>
        <w:t>ialah</w:t>
      </w:r>
      <w:r w:rsidRPr="002825E4">
        <w:rPr>
          <w:iCs/>
          <w:sz w:val="24"/>
          <w:szCs w:val="24"/>
        </w:rPr>
        <w:t xml:space="preserve"> proses menuangkan </w:t>
      </w:r>
      <w:r w:rsidRPr="00EF221E">
        <w:rPr>
          <w:iCs/>
          <w:sz w:val="24"/>
          <w:szCs w:val="24"/>
          <w:lang w:val="sv-SE"/>
        </w:rPr>
        <w:t>gagasan</w:t>
      </w:r>
      <w:r w:rsidRPr="002825E4">
        <w:rPr>
          <w:iCs/>
          <w:sz w:val="24"/>
          <w:szCs w:val="24"/>
        </w:rPr>
        <w:t xml:space="preserve"> atau </w:t>
      </w:r>
      <w:r w:rsidRPr="00EF221E">
        <w:rPr>
          <w:iCs/>
          <w:sz w:val="24"/>
          <w:szCs w:val="24"/>
          <w:lang w:val="sv-SE"/>
        </w:rPr>
        <w:t>terobosan</w:t>
      </w:r>
      <w:r w:rsidRPr="002825E4">
        <w:rPr>
          <w:iCs/>
          <w:sz w:val="24"/>
          <w:szCs w:val="24"/>
        </w:rPr>
        <w:t xml:space="preserve"> ke dalam </w:t>
      </w:r>
      <w:r w:rsidRPr="00EF221E">
        <w:rPr>
          <w:iCs/>
          <w:sz w:val="24"/>
          <w:szCs w:val="24"/>
          <w:lang w:val="sv-SE"/>
        </w:rPr>
        <w:t>aksi</w:t>
      </w:r>
      <w:r w:rsidRPr="002825E4">
        <w:rPr>
          <w:iCs/>
          <w:sz w:val="24"/>
          <w:szCs w:val="24"/>
        </w:rPr>
        <w:t xml:space="preserve"> nyata agar berdampak pada pengetahuan, keterampilan, atau nilai dan sikap. </w:t>
      </w:r>
      <w:r w:rsidRPr="00EF221E">
        <w:rPr>
          <w:iCs/>
          <w:sz w:val="24"/>
          <w:szCs w:val="24"/>
          <w:lang w:val="sv-SE"/>
        </w:rPr>
        <w:t>Berlandaskan</w:t>
      </w:r>
      <w:r w:rsidRPr="002825E4">
        <w:rPr>
          <w:iCs/>
          <w:sz w:val="24"/>
          <w:szCs w:val="24"/>
        </w:rPr>
        <w:t xml:space="preserve"> Ripley dan Franklin, </w:t>
      </w:r>
      <w:r w:rsidRPr="00EF221E">
        <w:rPr>
          <w:iCs/>
          <w:sz w:val="24"/>
          <w:szCs w:val="24"/>
          <w:lang w:val="sv-SE"/>
        </w:rPr>
        <w:t>penerapan</w:t>
      </w:r>
      <w:r w:rsidRPr="002825E4">
        <w:rPr>
          <w:iCs/>
          <w:sz w:val="24"/>
          <w:szCs w:val="24"/>
        </w:rPr>
        <w:t xml:space="preserve"> </w:t>
      </w:r>
      <w:r w:rsidRPr="00EF221E">
        <w:rPr>
          <w:iCs/>
          <w:sz w:val="24"/>
          <w:szCs w:val="24"/>
          <w:lang w:val="sv-SE"/>
        </w:rPr>
        <w:t>ialah</w:t>
      </w:r>
      <w:r w:rsidRPr="002825E4">
        <w:rPr>
          <w:iCs/>
          <w:sz w:val="24"/>
          <w:szCs w:val="24"/>
        </w:rPr>
        <w:t xml:space="preserve"> proses yang mengikuti pengesahan </w:t>
      </w:r>
      <w:r w:rsidRPr="00EF221E">
        <w:rPr>
          <w:iCs/>
          <w:sz w:val="24"/>
          <w:szCs w:val="24"/>
          <w:lang w:val="sv-SE"/>
        </w:rPr>
        <w:t>UU</w:t>
      </w:r>
      <w:r w:rsidRPr="002825E4">
        <w:rPr>
          <w:iCs/>
          <w:sz w:val="24"/>
          <w:szCs w:val="24"/>
        </w:rPr>
        <w:t xml:space="preserve"> yang </w:t>
      </w:r>
      <w:r w:rsidRPr="00EF221E">
        <w:rPr>
          <w:iCs/>
          <w:sz w:val="24"/>
          <w:szCs w:val="24"/>
          <w:lang w:val="sv-SE"/>
        </w:rPr>
        <w:t>menghadirkan</w:t>
      </w:r>
      <w:r w:rsidRPr="002825E4">
        <w:rPr>
          <w:iCs/>
          <w:sz w:val="24"/>
          <w:szCs w:val="24"/>
        </w:rPr>
        <w:t xml:space="preserve"> </w:t>
      </w:r>
      <w:r w:rsidRPr="00EF221E">
        <w:rPr>
          <w:iCs/>
          <w:sz w:val="24"/>
          <w:szCs w:val="24"/>
          <w:lang w:val="sv-SE"/>
        </w:rPr>
        <w:t>kewenangan</w:t>
      </w:r>
      <w:r w:rsidRPr="002825E4">
        <w:rPr>
          <w:iCs/>
          <w:sz w:val="24"/>
          <w:szCs w:val="24"/>
        </w:rPr>
        <w:t xml:space="preserve"> </w:t>
      </w:r>
      <w:r w:rsidRPr="00EF221E">
        <w:rPr>
          <w:iCs/>
          <w:sz w:val="24"/>
          <w:szCs w:val="24"/>
          <w:lang w:val="sv-SE"/>
        </w:rPr>
        <w:t>ide</w:t>
      </w:r>
      <w:r w:rsidRPr="002825E4">
        <w:rPr>
          <w:iCs/>
          <w:sz w:val="24"/>
          <w:szCs w:val="24"/>
        </w:rPr>
        <w:t xml:space="preserve"> (manfaat), atau hasil yang konkret. Kata </w:t>
      </w:r>
      <w:r w:rsidRPr="00EF221E">
        <w:rPr>
          <w:iCs/>
          <w:sz w:val="24"/>
          <w:szCs w:val="24"/>
        </w:rPr>
        <w:t>penerapan</w:t>
      </w:r>
      <w:r w:rsidRPr="002825E4">
        <w:rPr>
          <w:iCs/>
          <w:sz w:val="24"/>
          <w:szCs w:val="24"/>
        </w:rPr>
        <w:t xml:space="preserve"> mengacu pada serangkaian </w:t>
      </w:r>
      <w:r w:rsidRPr="00EF221E">
        <w:rPr>
          <w:iCs/>
          <w:sz w:val="24"/>
          <w:szCs w:val="24"/>
        </w:rPr>
        <w:t>aksi</w:t>
      </w:r>
      <w:r w:rsidRPr="002825E4">
        <w:rPr>
          <w:iCs/>
          <w:sz w:val="24"/>
          <w:szCs w:val="24"/>
        </w:rPr>
        <w:t xml:space="preserve"> yang </w:t>
      </w:r>
      <w:r w:rsidRPr="00EF221E">
        <w:rPr>
          <w:iCs/>
          <w:sz w:val="24"/>
          <w:szCs w:val="24"/>
        </w:rPr>
        <w:t>menyertai</w:t>
      </w:r>
      <w:r w:rsidRPr="002825E4">
        <w:rPr>
          <w:iCs/>
          <w:sz w:val="24"/>
          <w:szCs w:val="24"/>
        </w:rPr>
        <w:t xml:space="preserve"> pernyataan niat pejabat pemerintah </w:t>
      </w:r>
      <w:r w:rsidRPr="00EF221E">
        <w:rPr>
          <w:iCs/>
          <w:sz w:val="24"/>
          <w:szCs w:val="24"/>
        </w:rPr>
        <w:t>perihal</w:t>
      </w:r>
      <w:r w:rsidRPr="002825E4">
        <w:rPr>
          <w:iCs/>
          <w:sz w:val="24"/>
          <w:szCs w:val="24"/>
        </w:rPr>
        <w:t xml:space="preserve"> </w:t>
      </w:r>
      <w:r w:rsidRPr="00EF221E">
        <w:rPr>
          <w:iCs/>
          <w:sz w:val="24"/>
          <w:szCs w:val="24"/>
        </w:rPr>
        <w:t>cita-cita kebijakan</w:t>
      </w:r>
      <w:r w:rsidRPr="002825E4">
        <w:rPr>
          <w:iCs/>
          <w:sz w:val="24"/>
          <w:szCs w:val="24"/>
        </w:rPr>
        <w:t xml:space="preserve"> dan hasil yang diharapkan. Menurut Subarsono, implementasi mencakup kegiatan (atau kekurangannya) dari banyak </w:t>
      </w:r>
      <w:r w:rsidRPr="00EF221E">
        <w:rPr>
          <w:iCs/>
          <w:sz w:val="24"/>
          <w:szCs w:val="24"/>
          <w:lang w:val="sv-SE"/>
        </w:rPr>
        <w:t>pemeran</w:t>
      </w:r>
      <w:r w:rsidRPr="002825E4">
        <w:rPr>
          <w:iCs/>
          <w:sz w:val="24"/>
          <w:szCs w:val="24"/>
        </w:rPr>
        <w:t xml:space="preserve">, terutama birokrat yang bertugas membuat program berfungsi. Kode etik guru menjadi </w:t>
      </w:r>
      <w:r w:rsidRPr="00EF221E">
        <w:rPr>
          <w:iCs/>
          <w:sz w:val="24"/>
          <w:szCs w:val="24"/>
          <w:lang w:val="sv-SE"/>
        </w:rPr>
        <w:t>panduan</w:t>
      </w:r>
      <w:r w:rsidRPr="002825E4">
        <w:rPr>
          <w:iCs/>
          <w:sz w:val="24"/>
          <w:szCs w:val="24"/>
        </w:rPr>
        <w:t xml:space="preserve"> pendidik dalam </w:t>
      </w:r>
      <w:r w:rsidRPr="00EF221E">
        <w:rPr>
          <w:iCs/>
          <w:sz w:val="24"/>
          <w:szCs w:val="24"/>
          <w:lang w:val="sv-SE"/>
        </w:rPr>
        <w:t>mengemban kewajiban</w:t>
      </w:r>
      <w:r w:rsidRPr="002825E4">
        <w:rPr>
          <w:iCs/>
          <w:sz w:val="24"/>
          <w:szCs w:val="24"/>
        </w:rPr>
        <w:t xml:space="preserve"> dan </w:t>
      </w:r>
      <w:r w:rsidRPr="00EF221E">
        <w:rPr>
          <w:iCs/>
          <w:sz w:val="24"/>
          <w:szCs w:val="24"/>
          <w:lang w:val="sv-SE"/>
        </w:rPr>
        <w:t>tugasnya</w:t>
      </w:r>
      <w:r w:rsidRPr="002825E4">
        <w:rPr>
          <w:iCs/>
          <w:sz w:val="24"/>
          <w:szCs w:val="24"/>
        </w:rPr>
        <w:t xml:space="preserve">. </w:t>
      </w:r>
      <w:r w:rsidRPr="00EF221E">
        <w:rPr>
          <w:iCs/>
          <w:sz w:val="24"/>
          <w:szCs w:val="24"/>
        </w:rPr>
        <w:t>Selaras</w:t>
      </w:r>
      <w:r w:rsidRPr="002825E4">
        <w:rPr>
          <w:iCs/>
          <w:sz w:val="24"/>
          <w:szCs w:val="24"/>
        </w:rPr>
        <w:t xml:space="preserve"> dengan UU No.8 Tahun 1974 </w:t>
      </w:r>
      <w:r w:rsidRPr="00EF221E">
        <w:rPr>
          <w:iCs/>
          <w:sz w:val="24"/>
          <w:szCs w:val="24"/>
        </w:rPr>
        <w:t>perihal</w:t>
      </w:r>
      <w:r w:rsidRPr="002825E4">
        <w:rPr>
          <w:iCs/>
          <w:sz w:val="24"/>
          <w:szCs w:val="24"/>
        </w:rPr>
        <w:t xml:space="preserve"> masalah kepegawaian. </w:t>
      </w:r>
      <w:r w:rsidRPr="00EF221E">
        <w:rPr>
          <w:iCs/>
          <w:sz w:val="24"/>
          <w:szCs w:val="24"/>
        </w:rPr>
        <w:t>UU</w:t>
      </w:r>
      <w:r w:rsidRPr="002825E4">
        <w:rPr>
          <w:iCs/>
          <w:sz w:val="24"/>
          <w:szCs w:val="24"/>
        </w:rPr>
        <w:t xml:space="preserve"> ini secara eksplisit menentukan dalam Pasal 28 bahwa "pekerja sipil memiliki kode etik untuk mengatur </w:t>
      </w:r>
      <w:r w:rsidRPr="00EF221E">
        <w:rPr>
          <w:iCs/>
          <w:sz w:val="24"/>
          <w:szCs w:val="24"/>
        </w:rPr>
        <w:t>perilaku</w:t>
      </w:r>
      <w:r w:rsidRPr="002825E4">
        <w:rPr>
          <w:iCs/>
          <w:sz w:val="24"/>
          <w:szCs w:val="24"/>
        </w:rPr>
        <w:t xml:space="preserve">, dan tindakan mereka di dalam </w:t>
      </w:r>
      <w:r w:rsidRPr="00EF221E">
        <w:rPr>
          <w:iCs/>
          <w:sz w:val="24"/>
          <w:szCs w:val="24"/>
        </w:rPr>
        <w:t>maupun</w:t>
      </w:r>
      <w:r w:rsidRPr="002825E4">
        <w:rPr>
          <w:iCs/>
          <w:sz w:val="24"/>
          <w:szCs w:val="24"/>
        </w:rPr>
        <w:t xml:space="preserve"> di luar </w:t>
      </w:r>
      <w:r w:rsidRPr="00EF221E">
        <w:rPr>
          <w:iCs/>
          <w:sz w:val="24"/>
          <w:szCs w:val="24"/>
        </w:rPr>
        <w:t>tugas</w:t>
      </w:r>
      <w:r w:rsidRPr="002825E4">
        <w:rPr>
          <w:iCs/>
          <w:sz w:val="24"/>
          <w:szCs w:val="24"/>
        </w:rPr>
        <w:t xml:space="preserve">." </w:t>
      </w:r>
      <w:r w:rsidRPr="00EF221E">
        <w:rPr>
          <w:iCs/>
          <w:sz w:val="24"/>
          <w:szCs w:val="24"/>
          <w:lang w:val="sv-SE"/>
        </w:rPr>
        <w:t>Pada penjabaran</w:t>
      </w:r>
      <w:r w:rsidRPr="002825E4">
        <w:rPr>
          <w:iCs/>
          <w:sz w:val="24"/>
          <w:szCs w:val="24"/>
        </w:rPr>
        <w:t xml:space="preserve"> peraturan perundang-undangan dikatakan bahwa dengan kode etik ini, PNS </w:t>
      </w:r>
      <w:r w:rsidRPr="00EF221E">
        <w:rPr>
          <w:iCs/>
          <w:sz w:val="24"/>
          <w:szCs w:val="24"/>
          <w:lang w:val="sv-SE"/>
        </w:rPr>
        <w:t>memiliki</w:t>
      </w:r>
      <w:r w:rsidRPr="002825E4">
        <w:rPr>
          <w:iCs/>
          <w:sz w:val="24"/>
          <w:szCs w:val="24"/>
        </w:rPr>
        <w:t xml:space="preserve"> aturan-aturan </w:t>
      </w:r>
      <w:r w:rsidRPr="00EF221E">
        <w:rPr>
          <w:iCs/>
          <w:sz w:val="24"/>
          <w:szCs w:val="24"/>
          <w:lang w:val="sv-SE"/>
        </w:rPr>
        <w:t>perilaku</w:t>
      </w:r>
      <w:r w:rsidRPr="002825E4">
        <w:rPr>
          <w:iCs/>
          <w:sz w:val="24"/>
          <w:szCs w:val="24"/>
        </w:rPr>
        <w:t xml:space="preserve">, dan </w:t>
      </w:r>
      <w:r w:rsidRPr="00EF221E">
        <w:rPr>
          <w:iCs/>
          <w:sz w:val="24"/>
          <w:szCs w:val="24"/>
          <w:lang w:val="sv-SE"/>
        </w:rPr>
        <w:t>tindakan</w:t>
      </w:r>
      <w:r w:rsidRPr="002825E4">
        <w:rPr>
          <w:iCs/>
          <w:sz w:val="24"/>
          <w:szCs w:val="24"/>
        </w:rPr>
        <w:t xml:space="preserve"> dalam </w:t>
      </w:r>
      <w:r w:rsidRPr="00EF221E">
        <w:rPr>
          <w:iCs/>
          <w:sz w:val="24"/>
          <w:szCs w:val="24"/>
          <w:lang w:val="sv-SE"/>
        </w:rPr>
        <w:t>menjalankan</w:t>
      </w:r>
      <w:r w:rsidRPr="002825E4">
        <w:rPr>
          <w:iCs/>
          <w:sz w:val="24"/>
          <w:szCs w:val="24"/>
        </w:rPr>
        <w:t xml:space="preserve"> pekerjaannya dan dalam </w:t>
      </w:r>
      <w:r w:rsidRPr="00EF221E">
        <w:rPr>
          <w:iCs/>
          <w:sz w:val="24"/>
          <w:szCs w:val="24"/>
          <w:lang w:val="sv-SE"/>
        </w:rPr>
        <w:t>kehidupan</w:t>
      </w:r>
      <w:r w:rsidRPr="002825E4">
        <w:rPr>
          <w:iCs/>
          <w:sz w:val="24"/>
          <w:szCs w:val="24"/>
        </w:rPr>
        <w:t xml:space="preserve"> </w:t>
      </w:r>
      <w:r w:rsidRPr="00EF221E">
        <w:rPr>
          <w:iCs/>
          <w:sz w:val="24"/>
          <w:szCs w:val="24"/>
          <w:lang w:val="sv-SE"/>
        </w:rPr>
        <w:t>harian</w:t>
      </w:r>
      <w:r w:rsidRPr="002825E4">
        <w:rPr>
          <w:iCs/>
          <w:sz w:val="24"/>
          <w:szCs w:val="24"/>
        </w:rPr>
        <w:t xml:space="preserve">. </w:t>
      </w:r>
      <w:r w:rsidRPr="00EF221E">
        <w:rPr>
          <w:iCs/>
          <w:sz w:val="24"/>
          <w:szCs w:val="24"/>
        </w:rPr>
        <w:t>Berikut beberapa penelitian yang telah dilakukan mengenai Pengaruh kode etik terhadap guru dalam kedisiplinan maupun pembelajaran</w:t>
      </w:r>
    </w:p>
    <w:p w14:paraId="71F3E9D4" w14:textId="77777777" w:rsidR="002825E4" w:rsidRPr="00EF221E" w:rsidRDefault="002825E4" w:rsidP="002825E4">
      <w:pPr>
        <w:pStyle w:val="ListParagraph"/>
        <w:numPr>
          <w:ilvl w:val="0"/>
          <w:numId w:val="4"/>
        </w:numPr>
        <w:ind w:left="360"/>
        <w:rPr>
          <w:iCs/>
          <w:sz w:val="24"/>
          <w:szCs w:val="24"/>
          <w:lang w:val="sv-SE"/>
        </w:rPr>
      </w:pPr>
      <w:r w:rsidRPr="00EF221E">
        <w:rPr>
          <w:iCs/>
          <w:sz w:val="24"/>
          <w:szCs w:val="24"/>
          <w:lang w:val="sv-SE"/>
        </w:rPr>
        <w:t xml:space="preserve">Penulis meneliti mengenai </w:t>
      </w:r>
      <w:r w:rsidRPr="002825E4">
        <w:rPr>
          <w:iCs/>
          <w:sz w:val="24"/>
          <w:szCs w:val="24"/>
        </w:rPr>
        <w:t>Implementasi Kode Etik Guru Dalam Proses Pembelajaran Di S</w:t>
      </w:r>
      <w:r w:rsidRPr="00EF221E">
        <w:rPr>
          <w:iCs/>
          <w:sz w:val="24"/>
          <w:szCs w:val="24"/>
          <w:lang w:val="sv-SE"/>
        </w:rPr>
        <w:t>DN CIRANGGON 1 KARAWANG</w:t>
      </w:r>
    </w:p>
    <w:p w14:paraId="355E56E3" w14:textId="77777777" w:rsidR="002825E4" w:rsidRPr="002825E4" w:rsidRDefault="002825E4" w:rsidP="002825E4">
      <w:pPr>
        <w:ind w:left="0" w:firstLine="0"/>
        <w:rPr>
          <w:b/>
          <w:bCs/>
          <w:iCs/>
          <w:sz w:val="24"/>
          <w:szCs w:val="24"/>
        </w:rPr>
      </w:pPr>
      <w:r w:rsidRPr="002825E4">
        <w:rPr>
          <w:b/>
          <w:bCs/>
          <w:iCs/>
          <w:sz w:val="24"/>
          <w:szCs w:val="24"/>
        </w:rPr>
        <w:t xml:space="preserve">Pemahaman Guru Terhadap Makna Kode etik </w:t>
      </w:r>
    </w:p>
    <w:p w14:paraId="7F381974" w14:textId="77777777" w:rsidR="002825E4" w:rsidRPr="002825E4" w:rsidRDefault="002825E4" w:rsidP="002825E4">
      <w:pPr>
        <w:ind w:left="0" w:firstLine="360"/>
        <w:rPr>
          <w:iCs/>
          <w:sz w:val="24"/>
          <w:szCs w:val="24"/>
        </w:rPr>
      </w:pPr>
      <w:r w:rsidRPr="002825E4">
        <w:rPr>
          <w:iCs/>
          <w:sz w:val="24"/>
          <w:szCs w:val="24"/>
        </w:rPr>
        <w:t xml:space="preserve">Menurut perspektif </w:t>
      </w:r>
      <w:r w:rsidRPr="00EF221E">
        <w:rPr>
          <w:iCs/>
          <w:sz w:val="24"/>
          <w:szCs w:val="24"/>
          <w:lang w:val="sv-SE"/>
        </w:rPr>
        <w:t>pengajar</w:t>
      </w:r>
      <w:r w:rsidRPr="002825E4">
        <w:rPr>
          <w:iCs/>
          <w:sz w:val="24"/>
          <w:szCs w:val="24"/>
        </w:rPr>
        <w:t xml:space="preserve"> tentang makna kode etik, kode etik guru </w:t>
      </w:r>
      <w:r w:rsidRPr="00EF221E">
        <w:rPr>
          <w:iCs/>
          <w:sz w:val="24"/>
          <w:szCs w:val="24"/>
          <w:lang w:val="sv-SE"/>
        </w:rPr>
        <w:t>ialah</w:t>
      </w:r>
      <w:r w:rsidRPr="002825E4">
        <w:rPr>
          <w:iCs/>
          <w:sz w:val="24"/>
          <w:szCs w:val="24"/>
        </w:rPr>
        <w:t xml:space="preserve"> panduan bagi </w:t>
      </w:r>
      <w:r w:rsidRPr="00EF221E">
        <w:rPr>
          <w:iCs/>
          <w:sz w:val="24"/>
          <w:szCs w:val="24"/>
          <w:lang w:val="sv-SE"/>
        </w:rPr>
        <w:t>pengajar</w:t>
      </w:r>
      <w:r w:rsidRPr="002825E4">
        <w:rPr>
          <w:iCs/>
          <w:sz w:val="24"/>
          <w:szCs w:val="24"/>
        </w:rPr>
        <w:t xml:space="preserve"> dalam </w:t>
      </w:r>
      <w:r w:rsidRPr="00EF221E">
        <w:rPr>
          <w:iCs/>
          <w:sz w:val="24"/>
          <w:szCs w:val="24"/>
          <w:lang w:val="sv-SE"/>
        </w:rPr>
        <w:t>mengemban tugasnya</w:t>
      </w:r>
      <w:r w:rsidRPr="002825E4">
        <w:rPr>
          <w:iCs/>
          <w:sz w:val="24"/>
          <w:szCs w:val="24"/>
        </w:rPr>
        <w:t xml:space="preserve">, dan memiliki sembilan prinsip. Kode etik guru ini sering membahas hubungan guru-murid, guru-murid, guru-masyarakat, dan guru-pemerintah.. Kode etik guru </w:t>
      </w:r>
      <w:r w:rsidRPr="00EF221E">
        <w:rPr>
          <w:iCs/>
          <w:sz w:val="24"/>
          <w:szCs w:val="24"/>
        </w:rPr>
        <w:t>mencakup</w:t>
      </w:r>
      <w:r w:rsidRPr="002825E4">
        <w:rPr>
          <w:iCs/>
          <w:sz w:val="24"/>
          <w:szCs w:val="24"/>
        </w:rPr>
        <w:t xml:space="preserve"> kejujuran profesional, mengumpulkan </w:t>
      </w:r>
      <w:r w:rsidRPr="00EF221E">
        <w:rPr>
          <w:iCs/>
          <w:sz w:val="24"/>
          <w:szCs w:val="24"/>
        </w:rPr>
        <w:t>data</w:t>
      </w:r>
      <w:r w:rsidRPr="002825E4">
        <w:rPr>
          <w:iCs/>
          <w:sz w:val="24"/>
          <w:szCs w:val="24"/>
        </w:rPr>
        <w:t xml:space="preserve"> tentang murid, membangun lingkungan belajar yang menyenangkan, dan meningkatkan kualitas dan martabat profesi guru, di antara tanggung jawab lainnya. Kode etik </w:t>
      </w:r>
      <w:r w:rsidRPr="00EF221E">
        <w:rPr>
          <w:iCs/>
          <w:sz w:val="24"/>
          <w:szCs w:val="24"/>
          <w:lang w:val="sv-SE"/>
        </w:rPr>
        <w:t>ialah</w:t>
      </w:r>
      <w:r w:rsidRPr="002825E4">
        <w:rPr>
          <w:iCs/>
          <w:sz w:val="24"/>
          <w:szCs w:val="24"/>
        </w:rPr>
        <w:t xml:space="preserve"> seperangkat standar yang diharapkan diikuti oleh </w:t>
      </w:r>
      <w:r w:rsidRPr="00EF221E">
        <w:rPr>
          <w:iCs/>
          <w:sz w:val="24"/>
          <w:szCs w:val="24"/>
          <w:lang w:val="sv-SE"/>
        </w:rPr>
        <w:t>guru</w:t>
      </w:r>
      <w:r w:rsidRPr="002825E4">
        <w:rPr>
          <w:iCs/>
          <w:sz w:val="24"/>
          <w:szCs w:val="24"/>
        </w:rPr>
        <w:t xml:space="preserve"> saat melakukan pekerjaannya. Kode etik guru </w:t>
      </w:r>
      <w:r w:rsidRPr="00EF221E">
        <w:rPr>
          <w:iCs/>
          <w:sz w:val="24"/>
          <w:szCs w:val="24"/>
          <w:lang w:val="sv-SE"/>
        </w:rPr>
        <w:t>begitu vital</w:t>
      </w:r>
      <w:r w:rsidRPr="002825E4">
        <w:rPr>
          <w:iCs/>
          <w:sz w:val="24"/>
          <w:szCs w:val="24"/>
        </w:rPr>
        <w:t xml:space="preserve"> dan berharga </w:t>
      </w:r>
      <w:r w:rsidRPr="00EF221E">
        <w:rPr>
          <w:iCs/>
          <w:sz w:val="24"/>
          <w:szCs w:val="24"/>
          <w:lang w:val="sv-SE"/>
        </w:rPr>
        <w:t>untuk</w:t>
      </w:r>
      <w:r w:rsidRPr="002825E4">
        <w:rPr>
          <w:iCs/>
          <w:sz w:val="24"/>
          <w:szCs w:val="24"/>
        </w:rPr>
        <w:t xml:space="preserve"> semua </w:t>
      </w:r>
      <w:r w:rsidRPr="00EF221E">
        <w:rPr>
          <w:iCs/>
          <w:sz w:val="24"/>
          <w:szCs w:val="24"/>
          <w:lang w:val="sv-SE"/>
        </w:rPr>
        <w:t>pengajar</w:t>
      </w:r>
      <w:r w:rsidRPr="002825E4">
        <w:rPr>
          <w:iCs/>
          <w:sz w:val="24"/>
          <w:szCs w:val="24"/>
        </w:rPr>
        <w:t xml:space="preserve"> agar tidak menerapkan standar yang </w:t>
      </w:r>
      <w:r w:rsidRPr="00EF221E">
        <w:rPr>
          <w:iCs/>
          <w:sz w:val="24"/>
          <w:szCs w:val="24"/>
          <w:lang w:val="sv-SE"/>
        </w:rPr>
        <w:t>seenaknya</w:t>
      </w:r>
      <w:r w:rsidRPr="002825E4">
        <w:rPr>
          <w:iCs/>
          <w:sz w:val="24"/>
          <w:szCs w:val="24"/>
        </w:rPr>
        <w:t xml:space="preserve"> </w:t>
      </w:r>
      <w:r w:rsidRPr="00EF221E">
        <w:rPr>
          <w:iCs/>
          <w:sz w:val="24"/>
          <w:szCs w:val="24"/>
          <w:lang w:val="sv-SE"/>
        </w:rPr>
        <w:lastRenderedPageBreak/>
        <w:t>pada</w:t>
      </w:r>
      <w:r w:rsidRPr="002825E4">
        <w:rPr>
          <w:iCs/>
          <w:sz w:val="24"/>
          <w:szCs w:val="24"/>
        </w:rPr>
        <w:t xml:space="preserve"> </w:t>
      </w:r>
      <w:r w:rsidRPr="00EF221E">
        <w:rPr>
          <w:iCs/>
          <w:sz w:val="24"/>
          <w:szCs w:val="24"/>
          <w:lang w:val="sv-SE"/>
        </w:rPr>
        <w:t>pekerjaan</w:t>
      </w:r>
      <w:r w:rsidRPr="002825E4">
        <w:rPr>
          <w:iCs/>
          <w:sz w:val="24"/>
          <w:szCs w:val="24"/>
        </w:rPr>
        <w:t xml:space="preserve"> dan tanggung jawabnya. </w:t>
      </w:r>
      <w:r w:rsidRPr="00EF221E">
        <w:rPr>
          <w:iCs/>
          <w:sz w:val="24"/>
          <w:szCs w:val="24"/>
          <w:lang w:val="sv-SE"/>
        </w:rPr>
        <w:t>Melalui</w:t>
      </w:r>
      <w:r w:rsidRPr="002825E4">
        <w:rPr>
          <w:iCs/>
          <w:sz w:val="24"/>
          <w:szCs w:val="24"/>
        </w:rPr>
        <w:t xml:space="preserve"> kode etik, </w:t>
      </w:r>
      <w:r w:rsidRPr="00EF221E">
        <w:rPr>
          <w:iCs/>
          <w:sz w:val="24"/>
          <w:szCs w:val="24"/>
          <w:lang w:val="sv-SE"/>
        </w:rPr>
        <w:t>pengajar</w:t>
      </w:r>
      <w:r w:rsidRPr="002825E4">
        <w:rPr>
          <w:iCs/>
          <w:sz w:val="24"/>
          <w:szCs w:val="24"/>
        </w:rPr>
        <w:t xml:space="preserve"> mengetahui mana yang cocok dan tidak, serta tugas dan tanggung jawab yang </w:t>
      </w:r>
      <w:r w:rsidRPr="00EF221E">
        <w:rPr>
          <w:iCs/>
          <w:sz w:val="24"/>
          <w:szCs w:val="24"/>
          <w:lang w:val="sv-SE"/>
        </w:rPr>
        <w:t>wajib</w:t>
      </w:r>
      <w:r w:rsidRPr="002825E4">
        <w:rPr>
          <w:iCs/>
          <w:sz w:val="24"/>
          <w:szCs w:val="24"/>
        </w:rPr>
        <w:t xml:space="preserve"> dipenuhi. </w:t>
      </w:r>
      <w:r w:rsidRPr="00EF221E">
        <w:rPr>
          <w:iCs/>
          <w:sz w:val="24"/>
          <w:szCs w:val="24"/>
          <w:lang w:val="sv-SE"/>
        </w:rPr>
        <w:t>Berlandaskan</w:t>
      </w:r>
      <w:r w:rsidRPr="002825E4">
        <w:rPr>
          <w:iCs/>
          <w:sz w:val="24"/>
          <w:szCs w:val="24"/>
        </w:rPr>
        <w:t xml:space="preserve"> Gibson dan Mitchel, itu adalah kode etik yang </w:t>
      </w:r>
      <w:r w:rsidRPr="00EF221E">
        <w:rPr>
          <w:iCs/>
          <w:sz w:val="24"/>
          <w:szCs w:val="24"/>
          <w:lang w:val="sv-SE"/>
        </w:rPr>
        <w:t>mendeskripsikam</w:t>
      </w:r>
      <w:r w:rsidRPr="002825E4">
        <w:rPr>
          <w:iCs/>
          <w:sz w:val="24"/>
          <w:szCs w:val="24"/>
        </w:rPr>
        <w:t xml:space="preserve"> prinsip-prinsip profesional suatu profesi dan menerjemahkannya ke dalam perilaku yang diharapkan para anggotanya. Konsekuensinya bagi D. Westby Gibson Kode etik guru </w:t>
      </w:r>
      <w:r w:rsidRPr="00EF221E">
        <w:rPr>
          <w:iCs/>
          <w:sz w:val="24"/>
          <w:szCs w:val="24"/>
          <w:lang w:val="sv-SE"/>
        </w:rPr>
        <w:t>ialah</w:t>
      </w:r>
      <w:r w:rsidRPr="002825E4">
        <w:rPr>
          <w:iCs/>
          <w:sz w:val="24"/>
          <w:szCs w:val="24"/>
        </w:rPr>
        <w:t xml:space="preserve"> deklarasi formal yang berfungsi sebagai standar untuk mengatur perilaku guru. </w:t>
      </w:r>
    </w:p>
    <w:p w14:paraId="263572ED" w14:textId="77777777" w:rsidR="002825E4" w:rsidRPr="00EF221E" w:rsidRDefault="002825E4" w:rsidP="002825E4">
      <w:pPr>
        <w:ind w:left="0" w:firstLine="360"/>
        <w:rPr>
          <w:iCs/>
          <w:sz w:val="24"/>
          <w:szCs w:val="24"/>
          <w:lang w:val="sv-SE"/>
        </w:rPr>
      </w:pPr>
      <w:r w:rsidRPr="00EF221E">
        <w:rPr>
          <w:iCs/>
          <w:sz w:val="24"/>
          <w:szCs w:val="24"/>
          <w:lang w:val="sv-SE"/>
        </w:rPr>
        <w:t>Pengajar telah</w:t>
      </w:r>
      <w:r w:rsidRPr="002825E4">
        <w:rPr>
          <w:iCs/>
          <w:sz w:val="24"/>
          <w:szCs w:val="24"/>
        </w:rPr>
        <w:t xml:space="preserve"> mengetahui tentang kode etik dan materi kode etik, </w:t>
      </w:r>
      <w:r w:rsidRPr="00EF221E">
        <w:rPr>
          <w:iCs/>
          <w:sz w:val="24"/>
          <w:szCs w:val="24"/>
          <w:lang w:val="sv-SE"/>
        </w:rPr>
        <w:t>menurut</w:t>
      </w:r>
      <w:r w:rsidRPr="002825E4">
        <w:rPr>
          <w:iCs/>
          <w:sz w:val="24"/>
          <w:szCs w:val="24"/>
        </w:rPr>
        <w:t xml:space="preserve"> observasi dan temuan wawancara dengan guru. Selain itu, </w:t>
      </w:r>
      <w:r w:rsidRPr="00EF221E">
        <w:rPr>
          <w:iCs/>
          <w:sz w:val="24"/>
          <w:szCs w:val="24"/>
          <w:lang w:val="sv-SE"/>
        </w:rPr>
        <w:t>guru</w:t>
      </w:r>
      <w:r w:rsidRPr="002825E4">
        <w:rPr>
          <w:iCs/>
          <w:sz w:val="24"/>
          <w:szCs w:val="24"/>
        </w:rPr>
        <w:t xml:space="preserve"> memahami pentingnya prinsip-prinsip kode etik</w:t>
      </w:r>
      <w:r w:rsidRPr="00EF221E">
        <w:rPr>
          <w:iCs/>
          <w:sz w:val="24"/>
          <w:szCs w:val="24"/>
          <w:lang w:val="sv-SE"/>
        </w:rPr>
        <w:t>.</w:t>
      </w:r>
    </w:p>
    <w:p w14:paraId="6B86A445" w14:textId="77777777" w:rsidR="002825E4" w:rsidRPr="002825E4" w:rsidRDefault="002825E4" w:rsidP="002825E4">
      <w:pPr>
        <w:ind w:left="0" w:firstLine="0"/>
        <w:rPr>
          <w:b/>
          <w:bCs/>
          <w:iCs/>
          <w:sz w:val="24"/>
          <w:szCs w:val="24"/>
        </w:rPr>
      </w:pPr>
      <w:r w:rsidRPr="002825E4">
        <w:rPr>
          <w:b/>
          <w:bCs/>
          <w:iCs/>
          <w:sz w:val="24"/>
          <w:szCs w:val="24"/>
        </w:rPr>
        <w:t>Pelaksanaan Kode Etik</w:t>
      </w:r>
    </w:p>
    <w:p w14:paraId="2758D16C" w14:textId="77777777" w:rsidR="002825E4" w:rsidRPr="002825E4" w:rsidRDefault="002825E4" w:rsidP="002825E4">
      <w:pPr>
        <w:ind w:left="0" w:firstLine="0"/>
        <w:rPr>
          <w:b/>
          <w:bCs/>
          <w:iCs/>
          <w:sz w:val="24"/>
          <w:szCs w:val="24"/>
        </w:rPr>
      </w:pPr>
      <w:r w:rsidRPr="002825E4">
        <w:rPr>
          <w:b/>
          <w:bCs/>
          <w:iCs/>
          <w:sz w:val="24"/>
          <w:szCs w:val="24"/>
        </w:rPr>
        <w:t>Kejujuran Profesional</w:t>
      </w:r>
    </w:p>
    <w:p w14:paraId="1566D482" w14:textId="77777777" w:rsidR="002825E4" w:rsidRPr="002825E4" w:rsidRDefault="002825E4" w:rsidP="002825E4">
      <w:pPr>
        <w:pStyle w:val="ListParagraph"/>
        <w:ind w:left="0" w:firstLine="0"/>
        <w:rPr>
          <w:iCs/>
          <w:sz w:val="24"/>
          <w:szCs w:val="24"/>
        </w:rPr>
      </w:pPr>
      <w:r w:rsidRPr="002825E4">
        <w:rPr>
          <w:iCs/>
          <w:sz w:val="24"/>
          <w:szCs w:val="24"/>
        </w:rPr>
        <w:t>Penerapan kode etik kejujuran profesi. Pendidik yang jujur tentang pekerjaannya tidak hanya harus memiliki pengetahuan yang unggul tetapi juga hati yang tulus, jika tidak, mereka tidak boleh berbohong pada pekerjaan mereka.</w:t>
      </w:r>
    </w:p>
    <w:p w14:paraId="24F34284" w14:textId="77777777" w:rsidR="002825E4" w:rsidRPr="00EF221E" w:rsidRDefault="002825E4" w:rsidP="002825E4">
      <w:pPr>
        <w:ind w:left="0" w:firstLine="0"/>
        <w:rPr>
          <w:b/>
          <w:bCs/>
          <w:iCs/>
          <w:sz w:val="24"/>
          <w:szCs w:val="24"/>
        </w:rPr>
      </w:pPr>
      <w:r w:rsidRPr="002825E4">
        <w:rPr>
          <w:b/>
          <w:bCs/>
          <w:iCs/>
          <w:sz w:val="24"/>
          <w:szCs w:val="24"/>
        </w:rPr>
        <w:t>Mencari Informasi Mengenai Peserta Didik</w:t>
      </w:r>
    </w:p>
    <w:p w14:paraId="234B79C7" w14:textId="77777777" w:rsidR="002825E4" w:rsidRPr="002825E4" w:rsidRDefault="002825E4" w:rsidP="002825E4">
      <w:pPr>
        <w:pStyle w:val="ListParagraph"/>
        <w:ind w:left="0" w:firstLine="0"/>
        <w:rPr>
          <w:iCs/>
          <w:sz w:val="24"/>
          <w:szCs w:val="24"/>
        </w:rPr>
      </w:pPr>
      <w:r w:rsidRPr="002825E4">
        <w:rPr>
          <w:iCs/>
          <w:sz w:val="24"/>
          <w:szCs w:val="24"/>
        </w:rPr>
        <w:t xml:space="preserve">Pelaksanaan kode etik guru dengan pengumpulan </w:t>
      </w:r>
      <w:r w:rsidRPr="00EF221E">
        <w:rPr>
          <w:iCs/>
          <w:sz w:val="24"/>
          <w:szCs w:val="24"/>
        </w:rPr>
        <w:t>data</w:t>
      </w:r>
      <w:r w:rsidRPr="002825E4">
        <w:rPr>
          <w:iCs/>
          <w:sz w:val="24"/>
          <w:szCs w:val="24"/>
        </w:rPr>
        <w:t xml:space="preserve"> tentang siswa mensyaratkan bahwa pengumpulan informasi tentang keterampilan siswa, hobi, </w:t>
      </w:r>
      <w:r w:rsidRPr="00EF221E">
        <w:rPr>
          <w:iCs/>
          <w:sz w:val="24"/>
          <w:szCs w:val="24"/>
        </w:rPr>
        <w:t>latar belakang</w:t>
      </w:r>
      <w:r w:rsidRPr="002825E4">
        <w:rPr>
          <w:iCs/>
          <w:sz w:val="24"/>
          <w:szCs w:val="24"/>
        </w:rPr>
        <w:t xml:space="preserve"> keluarga, dll sangat penting untuk bimbingan guru dan bahan pembelajaran. Guru telah mencari informasi tentang murid sebagai sumber untuk konseling dan mentoring anak-anak. Hal ini terlihat dari upaya guru mengikutsertakan orang tua ketika nilai siswa menurun, </w:t>
      </w:r>
      <w:r w:rsidRPr="00EF221E">
        <w:rPr>
          <w:iCs/>
          <w:sz w:val="24"/>
          <w:szCs w:val="24"/>
          <w:lang w:val="sv-SE"/>
        </w:rPr>
        <w:t>biasa telat</w:t>
      </w:r>
      <w:r w:rsidRPr="002825E4">
        <w:rPr>
          <w:iCs/>
          <w:sz w:val="24"/>
          <w:szCs w:val="24"/>
        </w:rPr>
        <w:t xml:space="preserve">, dan </w:t>
      </w:r>
      <w:r w:rsidRPr="00EF221E">
        <w:rPr>
          <w:iCs/>
          <w:sz w:val="24"/>
          <w:szCs w:val="24"/>
          <w:lang w:val="sv-SE"/>
        </w:rPr>
        <w:t>biasa</w:t>
      </w:r>
      <w:r w:rsidRPr="002825E4">
        <w:rPr>
          <w:iCs/>
          <w:sz w:val="24"/>
          <w:szCs w:val="24"/>
        </w:rPr>
        <w:t xml:space="preserve"> tidak menyelesaikan tugas. </w:t>
      </w:r>
      <w:r w:rsidRPr="00EF221E">
        <w:rPr>
          <w:iCs/>
          <w:sz w:val="24"/>
          <w:szCs w:val="24"/>
          <w:lang w:val="sv-SE"/>
        </w:rPr>
        <w:t>I</w:t>
      </w:r>
      <w:r w:rsidRPr="002825E4">
        <w:rPr>
          <w:iCs/>
          <w:sz w:val="24"/>
          <w:szCs w:val="24"/>
        </w:rPr>
        <w:t xml:space="preserve">ni dilakukan oleh </w:t>
      </w:r>
      <w:r w:rsidRPr="00EF221E">
        <w:rPr>
          <w:iCs/>
          <w:sz w:val="24"/>
          <w:szCs w:val="24"/>
          <w:lang w:val="sv-SE"/>
        </w:rPr>
        <w:t>pengajar supaya</w:t>
      </w:r>
      <w:r w:rsidRPr="002825E4">
        <w:rPr>
          <w:iCs/>
          <w:sz w:val="24"/>
          <w:szCs w:val="24"/>
        </w:rPr>
        <w:t xml:space="preserve"> kerjasama antara sekolah dan orang tua akan menghasilkan pembelajaran siswa yang efektif dan efisien. </w:t>
      </w:r>
      <w:r w:rsidRPr="00EF221E">
        <w:rPr>
          <w:iCs/>
          <w:sz w:val="24"/>
          <w:szCs w:val="24"/>
          <w:lang w:val="sv-SE"/>
        </w:rPr>
        <w:t>Maka dari</w:t>
      </w:r>
      <w:r w:rsidRPr="002825E4">
        <w:rPr>
          <w:iCs/>
          <w:sz w:val="24"/>
          <w:szCs w:val="24"/>
        </w:rPr>
        <w:t xml:space="preserve"> itu, </w:t>
      </w:r>
      <w:r w:rsidRPr="00EF221E">
        <w:rPr>
          <w:iCs/>
          <w:sz w:val="24"/>
          <w:szCs w:val="24"/>
          <w:lang w:val="sv-SE"/>
        </w:rPr>
        <w:t>bisa</w:t>
      </w:r>
      <w:r w:rsidRPr="002825E4">
        <w:rPr>
          <w:iCs/>
          <w:sz w:val="24"/>
          <w:szCs w:val="24"/>
        </w:rPr>
        <w:t xml:space="preserve"> ditentukan bahwa </w:t>
      </w:r>
      <w:r w:rsidRPr="00EF221E">
        <w:rPr>
          <w:iCs/>
          <w:sz w:val="24"/>
          <w:szCs w:val="24"/>
          <w:lang w:val="sv-SE"/>
        </w:rPr>
        <w:t>guru</w:t>
      </w:r>
      <w:r w:rsidRPr="002825E4">
        <w:rPr>
          <w:iCs/>
          <w:sz w:val="24"/>
          <w:szCs w:val="24"/>
        </w:rPr>
        <w:t xml:space="preserve"> akrab dengan kode etik guru </w:t>
      </w:r>
      <w:r w:rsidRPr="00EF221E">
        <w:rPr>
          <w:iCs/>
          <w:sz w:val="24"/>
          <w:szCs w:val="24"/>
          <w:lang w:val="sv-SE"/>
        </w:rPr>
        <w:t>perihal</w:t>
      </w:r>
      <w:r w:rsidRPr="002825E4">
        <w:rPr>
          <w:iCs/>
          <w:sz w:val="24"/>
          <w:szCs w:val="24"/>
        </w:rPr>
        <w:t xml:space="preserve"> memperoleh </w:t>
      </w:r>
      <w:r w:rsidRPr="00EF221E">
        <w:rPr>
          <w:iCs/>
          <w:sz w:val="24"/>
          <w:szCs w:val="24"/>
          <w:lang w:val="sv-SE"/>
        </w:rPr>
        <w:t>data</w:t>
      </w:r>
      <w:r w:rsidRPr="002825E4">
        <w:rPr>
          <w:iCs/>
          <w:sz w:val="24"/>
          <w:szCs w:val="24"/>
        </w:rPr>
        <w:t xml:space="preserve"> tentang murid.</w:t>
      </w:r>
    </w:p>
    <w:p w14:paraId="218B8722" w14:textId="77777777" w:rsidR="002825E4" w:rsidRPr="002825E4" w:rsidRDefault="002825E4" w:rsidP="002825E4">
      <w:pPr>
        <w:ind w:left="0" w:firstLine="0"/>
        <w:rPr>
          <w:b/>
          <w:bCs/>
          <w:iCs/>
          <w:sz w:val="24"/>
          <w:szCs w:val="24"/>
        </w:rPr>
      </w:pPr>
      <w:r w:rsidRPr="002825E4">
        <w:rPr>
          <w:b/>
          <w:bCs/>
          <w:iCs/>
          <w:sz w:val="24"/>
          <w:szCs w:val="24"/>
        </w:rPr>
        <w:t>Menciptakan Suasana Sekolah yang Baik</w:t>
      </w:r>
    </w:p>
    <w:p w14:paraId="00CBF3E7" w14:textId="77777777" w:rsidR="002825E4" w:rsidRPr="002825E4" w:rsidRDefault="002825E4" w:rsidP="002825E4">
      <w:pPr>
        <w:pStyle w:val="ListParagraph"/>
        <w:ind w:left="0" w:firstLine="0"/>
        <w:rPr>
          <w:iCs/>
          <w:sz w:val="24"/>
          <w:szCs w:val="24"/>
        </w:rPr>
      </w:pPr>
      <w:r w:rsidRPr="002825E4">
        <w:rPr>
          <w:iCs/>
          <w:sz w:val="24"/>
          <w:szCs w:val="24"/>
        </w:rPr>
        <w:t xml:space="preserve">Pelaksanaan kode etik menumbuhkan iklim sekolah yang positif. Upaya yang dilakukan guru untuk mengembangkan proses pembelajaran yang baik </w:t>
      </w:r>
      <w:r w:rsidRPr="00EF221E">
        <w:rPr>
          <w:iCs/>
          <w:sz w:val="24"/>
          <w:szCs w:val="24"/>
        </w:rPr>
        <w:t>menandakan</w:t>
      </w:r>
      <w:r w:rsidRPr="002825E4">
        <w:rPr>
          <w:iCs/>
          <w:sz w:val="24"/>
          <w:szCs w:val="24"/>
        </w:rPr>
        <w:t xml:space="preserve"> bahwa guru memiliki pemahaman yang menyeluruh tentang kode etik guru tentang penciptaan lingkungan sekolah yang positif.</w:t>
      </w:r>
    </w:p>
    <w:p w14:paraId="2B58A283" w14:textId="77777777" w:rsidR="002825E4" w:rsidRPr="00EF221E" w:rsidRDefault="002825E4" w:rsidP="002825E4">
      <w:pPr>
        <w:ind w:left="0" w:firstLine="0"/>
        <w:rPr>
          <w:b/>
          <w:bCs/>
          <w:iCs/>
          <w:sz w:val="24"/>
          <w:szCs w:val="24"/>
          <w:lang w:val="sv-SE"/>
        </w:rPr>
      </w:pPr>
      <w:r w:rsidRPr="002825E4">
        <w:rPr>
          <w:b/>
          <w:bCs/>
          <w:iCs/>
          <w:sz w:val="24"/>
          <w:szCs w:val="24"/>
        </w:rPr>
        <w:t>Mengembangkan dan Meningkatkan Mutu dan Martabat Profesi Guru</w:t>
      </w:r>
    </w:p>
    <w:p w14:paraId="025F3AE9" w14:textId="77777777" w:rsidR="002825E4" w:rsidRPr="00EF221E" w:rsidRDefault="002825E4" w:rsidP="002825E4">
      <w:pPr>
        <w:pStyle w:val="ListParagraph"/>
        <w:ind w:left="0" w:firstLine="0"/>
        <w:rPr>
          <w:iCs/>
          <w:sz w:val="24"/>
          <w:szCs w:val="24"/>
          <w:lang w:val="sv-SE"/>
        </w:rPr>
      </w:pPr>
      <w:r w:rsidRPr="002825E4">
        <w:rPr>
          <w:iCs/>
          <w:sz w:val="24"/>
          <w:szCs w:val="24"/>
        </w:rPr>
        <w:t xml:space="preserve">Penerapan kode etik guru akan mengembangkan dan </w:t>
      </w:r>
      <w:r w:rsidRPr="00EF221E">
        <w:rPr>
          <w:iCs/>
          <w:sz w:val="24"/>
          <w:szCs w:val="24"/>
          <w:lang w:val="sv-SE"/>
        </w:rPr>
        <w:t>menaikan</w:t>
      </w:r>
      <w:r w:rsidRPr="002825E4">
        <w:rPr>
          <w:iCs/>
          <w:sz w:val="24"/>
          <w:szCs w:val="24"/>
        </w:rPr>
        <w:t xml:space="preserve"> kualitas </w:t>
      </w:r>
      <w:r w:rsidRPr="00EF221E">
        <w:rPr>
          <w:iCs/>
          <w:sz w:val="24"/>
          <w:szCs w:val="24"/>
          <w:lang w:val="sv-SE"/>
        </w:rPr>
        <w:t>pengajar</w:t>
      </w:r>
      <w:r w:rsidRPr="002825E4">
        <w:rPr>
          <w:iCs/>
          <w:sz w:val="24"/>
          <w:szCs w:val="24"/>
        </w:rPr>
        <w:t xml:space="preserve">, sehingga menjadi guru berkualitas yang mampu menghasilkan murid yang berkualitas. Sudah memahami kode etik guru yang berkaitan dengan memajukan dan </w:t>
      </w:r>
      <w:r w:rsidRPr="00EF221E">
        <w:rPr>
          <w:iCs/>
          <w:sz w:val="24"/>
          <w:szCs w:val="24"/>
          <w:lang w:val="sv-SE"/>
        </w:rPr>
        <w:t>menaikan kualitas</w:t>
      </w:r>
      <w:r w:rsidRPr="002825E4">
        <w:rPr>
          <w:iCs/>
          <w:sz w:val="24"/>
          <w:szCs w:val="24"/>
        </w:rPr>
        <w:t xml:space="preserve"> dan profesi </w:t>
      </w:r>
      <w:r w:rsidRPr="00EF221E">
        <w:rPr>
          <w:iCs/>
          <w:sz w:val="24"/>
          <w:szCs w:val="24"/>
          <w:lang w:val="sv-SE"/>
        </w:rPr>
        <w:t>pengajar</w:t>
      </w:r>
      <w:r w:rsidRPr="002825E4">
        <w:rPr>
          <w:iCs/>
          <w:sz w:val="24"/>
          <w:szCs w:val="24"/>
        </w:rPr>
        <w:t>, namun belum detail.</w:t>
      </w:r>
    </w:p>
    <w:p w14:paraId="1A63A7EB" w14:textId="77777777" w:rsidR="002825E4" w:rsidRPr="002825E4" w:rsidRDefault="002825E4" w:rsidP="002825E4">
      <w:pPr>
        <w:pStyle w:val="ListParagraph"/>
        <w:numPr>
          <w:ilvl w:val="0"/>
          <w:numId w:val="4"/>
        </w:numPr>
        <w:ind w:left="360"/>
        <w:rPr>
          <w:i/>
          <w:sz w:val="24"/>
          <w:szCs w:val="24"/>
        </w:rPr>
      </w:pPr>
      <w:r w:rsidRPr="00EF221E">
        <w:rPr>
          <w:iCs/>
          <w:sz w:val="24"/>
          <w:szCs w:val="24"/>
          <w:lang w:val="sv-SE"/>
        </w:rPr>
        <w:t xml:space="preserve">Peneliti meneliti mengenai </w:t>
      </w:r>
      <w:r w:rsidRPr="002825E4">
        <w:rPr>
          <w:iCs/>
          <w:sz w:val="24"/>
          <w:szCs w:val="24"/>
        </w:rPr>
        <w:t xml:space="preserve">Pengaruh Penerapan Kode Etik Guru Terhadap Kedisiplinan Mengajar Di </w:t>
      </w:r>
      <w:r w:rsidRPr="00EF221E">
        <w:rPr>
          <w:iCs/>
          <w:sz w:val="24"/>
          <w:szCs w:val="24"/>
          <w:lang w:val="sv-SE"/>
        </w:rPr>
        <w:t>MA NIHAYATUL AMAL RAWAMERTA KARAWANG</w:t>
      </w:r>
    </w:p>
    <w:p w14:paraId="7C2DA518" w14:textId="77777777" w:rsidR="002825E4" w:rsidRPr="00EF221E" w:rsidRDefault="002825E4" w:rsidP="002825E4">
      <w:pPr>
        <w:ind w:left="0" w:firstLine="0"/>
        <w:rPr>
          <w:iCs/>
          <w:sz w:val="24"/>
          <w:szCs w:val="24"/>
          <w:lang w:val="sv-SE"/>
        </w:rPr>
      </w:pPr>
      <w:r w:rsidRPr="002825E4">
        <w:rPr>
          <w:b/>
          <w:bCs/>
          <w:iCs/>
          <w:sz w:val="24"/>
          <w:szCs w:val="24"/>
        </w:rPr>
        <w:t xml:space="preserve">Kedisiplinan Mengajar Guru di </w:t>
      </w:r>
      <w:r w:rsidRPr="00EF221E">
        <w:rPr>
          <w:b/>
          <w:bCs/>
          <w:iCs/>
          <w:sz w:val="24"/>
          <w:szCs w:val="24"/>
          <w:lang w:val="sv-SE"/>
        </w:rPr>
        <w:t>MA Nihayatul amal Rawamerta Karawang</w:t>
      </w:r>
      <w:r w:rsidRPr="002825E4">
        <w:rPr>
          <w:iCs/>
          <w:sz w:val="24"/>
          <w:szCs w:val="24"/>
        </w:rPr>
        <w:t>.</w:t>
      </w:r>
    </w:p>
    <w:p w14:paraId="7E238430" w14:textId="77777777" w:rsidR="002825E4" w:rsidRPr="002825E4" w:rsidRDefault="002825E4" w:rsidP="002825E4">
      <w:pPr>
        <w:pStyle w:val="ListParagraph"/>
        <w:numPr>
          <w:ilvl w:val="0"/>
          <w:numId w:val="8"/>
        </w:numPr>
        <w:ind w:left="360"/>
        <w:rPr>
          <w:iCs/>
          <w:sz w:val="24"/>
          <w:szCs w:val="24"/>
          <w:lang w:val="en-US"/>
        </w:rPr>
      </w:pPr>
      <w:proofErr w:type="spellStart"/>
      <w:r w:rsidRPr="002825E4">
        <w:rPr>
          <w:iCs/>
          <w:sz w:val="24"/>
          <w:szCs w:val="24"/>
          <w:lang w:val="en-US"/>
        </w:rPr>
        <w:t>Kehadiran</w:t>
      </w:r>
      <w:proofErr w:type="spellEnd"/>
    </w:p>
    <w:p w14:paraId="33930E6A" w14:textId="77777777" w:rsidR="002825E4" w:rsidRPr="002825E4" w:rsidRDefault="002825E4" w:rsidP="002825E4">
      <w:pPr>
        <w:pStyle w:val="ListParagraph"/>
        <w:numPr>
          <w:ilvl w:val="0"/>
          <w:numId w:val="9"/>
        </w:numPr>
        <w:tabs>
          <w:tab w:val="left" w:pos="1701"/>
        </w:tabs>
        <w:ind w:left="360"/>
        <w:rPr>
          <w:iCs/>
          <w:sz w:val="24"/>
          <w:szCs w:val="24"/>
        </w:rPr>
      </w:pPr>
      <w:r w:rsidRPr="002825E4">
        <w:rPr>
          <w:iCs/>
          <w:sz w:val="24"/>
          <w:szCs w:val="24"/>
        </w:rPr>
        <w:t>Hadir di sekolah 15 menit sebelum kelas dimulai, dan kembali ke rumah setelah kelas selesai.</w:t>
      </w:r>
    </w:p>
    <w:p w14:paraId="2B9CBE6B" w14:textId="77777777" w:rsidR="002825E4" w:rsidRPr="002825E4" w:rsidRDefault="002825E4" w:rsidP="002825E4">
      <w:pPr>
        <w:pStyle w:val="ListParagraph"/>
        <w:numPr>
          <w:ilvl w:val="0"/>
          <w:numId w:val="9"/>
        </w:numPr>
        <w:tabs>
          <w:tab w:val="left" w:pos="1701"/>
        </w:tabs>
        <w:ind w:left="360"/>
        <w:rPr>
          <w:iCs/>
          <w:sz w:val="24"/>
          <w:szCs w:val="24"/>
        </w:rPr>
      </w:pPr>
      <w:r w:rsidRPr="002825E4">
        <w:rPr>
          <w:iCs/>
          <w:sz w:val="24"/>
          <w:szCs w:val="24"/>
        </w:rPr>
        <w:t xml:space="preserve">Menandatangani daftar </w:t>
      </w:r>
      <w:proofErr w:type="spellStart"/>
      <w:r w:rsidRPr="002825E4">
        <w:rPr>
          <w:iCs/>
          <w:sz w:val="24"/>
          <w:szCs w:val="24"/>
          <w:lang w:val="en-US"/>
        </w:rPr>
        <w:t>hadir</w:t>
      </w:r>
      <w:proofErr w:type="spellEnd"/>
      <w:r w:rsidRPr="002825E4">
        <w:rPr>
          <w:iCs/>
          <w:sz w:val="24"/>
          <w:szCs w:val="24"/>
          <w:lang w:val="en-US"/>
        </w:rPr>
        <w:t xml:space="preserve"> guru</w:t>
      </w:r>
      <w:r w:rsidRPr="002825E4">
        <w:rPr>
          <w:iCs/>
          <w:sz w:val="24"/>
          <w:szCs w:val="24"/>
        </w:rPr>
        <w:t>.</w:t>
      </w:r>
    </w:p>
    <w:p w14:paraId="3741D468" w14:textId="77777777" w:rsidR="002825E4" w:rsidRPr="002825E4" w:rsidRDefault="002825E4" w:rsidP="002825E4">
      <w:pPr>
        <w:pStyle w:val="ListParagraph"/>
        <w:numPr>
          <w:ilvl w:val="0"/>
          <w:numId w:val="9"/>
        </w:numPr>
        <w:tabs>
          <w:tab w:val="left" w:pos="1701"/>
        </w:tabs>
        <w:ind w:left="360"/>
        <w:rPr>
          <w:iCs/>
          <w:sz w:val="24"/>
          <w:szCs w:val="24"/>
        </w:rPr>
      </w:pPr>
      <w:r w:rsidRPr="002825E4">
        <w:rPr>
          <w:iCs/>
          <w:sz w:val="24"/>
          <w:szCs w:val="24"/>
        </w:rPr>
        <w:t xml:space="preserve">Tiba dan berangkat dari kelas tepat waktu. </w:t>
      </w:r>
    </w:p>
    <w:p w14:paraId="737E62D5" w14:textId="77777777" w:rsidR="002825E4" w:rsidRPr="002825E4" w:rsidRDefault="002825E4" w:rsidP="002825E4">
      <w:pPr>
        <w:pStyle w:val="ListParagraph"/>
        <w:numPr>
          <w:ilvl w:val="0"/>
          <w:numId w:val="9"/>
        </w:numPr>
        <w:tabs>
          <w:tab w:val="left" w:pos="1701"/>
        </w:tabs>
        <w:ind w:left="360"/>
        <w:rPr>
          <w:iCs/>
          <w:sz w:val="24"/>
          <w:szCs w:val="24"/>
        </w:rPr>
      </w:pPr>
      <w:r w:rsidRPr="002825E4">
        <w:rPr>
          <w:iCs/>
          <w:sz w:val="24"/>
          <w:szCs w:val="24"/>
        </w:rPr>
        <w:t>Tidak meninggalkan sekolah tanpa persetujuan Kepala Sekolah.</w:t>
      </w:r>
    </w:p>
    <w:p w14:paraId="52A28967" w14:textId="77777777" w:rsidR="002825E4" w:rsidRPr="002825E4" w:rsidRDefault="002825E4" w:rsidP="002825E4">
      <w:pPr>
        <w:pStyle w:val="ListParagraph"/>
        <w:numPr>
          <w:ilvl w:val="0"/>
          <w:numId w:val="9"/>
        </w:numPr>
        <w:tabs>
          <w:tab w:val="left" w:pos="1701"/>
        </w:tabs>
        <w:ind w:left="360"/>
        <w:rPr>
          <w:iCs/>
          <w:sz w:val="24"/>
          <w:szCs w:val="24"/>
        </w:rPr>
      </w:pPr>
      <w:r w:rsidRPr="00EF221E">
        <w:rPr>
          <w:iCs/>
          <w:sz w:val="24"/>
          <w:szCs w:val="24"/>
          <w:lang w:val="sv-SE"/>
        </w:rPr>
        <w:lastRenderedPageBreak/>
        <w:t xml:space="preserve">Mencatat </w:t>
      </w:r>
      <w:r w:rsidRPr="002825E4">
        <w:rPr>
          <w:iCs/>
          <w:sz w:val="24"/>
          <w:szCs w:val="24"/>
        </w:rPr>
        <w:t xml:space="preserve">kehadiran </w:t>
      </w:r>
      <w:r w:rsidRPr="00EF221E">
        <w:rPr>
          <w:iCs/>
          <w:sz w:val="24"/>
          <w:szCs w:val="24"/>
          <w:lang w:val="sv-SE"/>
        </w:rPr>
        <w:t>murid</w:t>
      </w:r>
      <w:r w:rsidRPr="002825E4">
        <w:rPr>
          <w:iCs/>
          <w:sz w:val="24"/>
          <w:szCs w:val="24"/>
        </w:rPr>
        <w:t xml:space="preserve"> harian (absensi).</w:t>
      </w:r>
    </w:p>
    <w:p w14:paraId="407E105B" w14:textId="77777777" w:rsidR="002825E4" w:rsidRPr="002825E4" w:rsidRDefault="002825E4" w:rsidP="002825E4">
      <w:pPr>
        <w:pStyle w:val="ListParagraph"/>
        <w:numPr>
          <w:ilvl w:val="0"/>
          <w:numId w:val="8"/>
        </w:numPr>
        <w:tabs>
          <w:tab w:val="left" w:pos="1701"/>
        </w:tabs>
        <w:ind w:left="360"/>
        <w:rPr>
          <w:iCs/>
          <w:sz w:val="24"/>
          <w:szCs w:val="24"/>
          <w:lang w:val="en-US"/>
        </w:rPr>
      </w:pPr>
      <w:proofErr w:type="spellStart"/>
      <w:r w:rsidRPr="002825E4">
        <w:rPr>
          <w:iCs/>
          <w:sz w:val="24"/>
          <w:szCs w:val="24"/>
          <w:lang w:val="en-US"/>
        </w:rPr>
        <w:t>Pelaksanaan</w:t>
      </w:r>
      <w:proofErr w:type="spellEnd"/>
    </w:p>
    <w:p w14:paraId="3F464807" w14:textId="77777777" w:rsidR="002825E4" w:rsidRPr="002825E4" w:rsidRDefault="002825E4" w:rsidP="002825E4">
      <w:pPr>
        <w:pStyle w:val="ListParagraph"/>
        <w:numPr>
          <w:ilvl w:val="0"/>
          <w:numId w:val="9"/>
        </w:numPr>
        <w:tabs>
          <w:tab w:val="left" w:pos="1701"/>
        </w:tabs>
        <w:ind w:left="360"/>
        <w:rPr>
          <w:iCs/>
          <w:sz w:val="24"/>
          <w:szCs w:val="24"/>
        </w:rPr>
      </w:pPr>
      <w:r w:rsidRPr="002825E4">
        <w:rPr>
          <w:iCs/>
          <w:sz w:val="24"/>
          <w:szCs w:val="24"/>
        </w:rPr>
        <w:t xml:space="preserve">Mengatur </w:t>
      </w:r>
      <w:r w:rsidRPr="00EF221E">
        <w:rPr>
          <w:iCs/>
          <w:sz w:val="24"/>
          <w:szCs w:val="24"/>
          <w:lang w:val="sv-SE"/>
        </w:rPr>
        <w:t>murid</w:t>
      </w:r>
      <w:r w:rsidRPr="002825E4">
        <w:rPr>
          <w:iCs/>
          <w:sz w:val="24"/>
          <w:szCs w:val="24"/>
        </w:rPr>
        <w:t xml:space="preserve"> masuk kelas dengan menyuruh mereka berbaris rapi.</w:t>
      </w:r>
    </w:p>
    <w:p w14:paraId="06460DA3" w14:textId="77777777" w:rsidR="002825E4" w:rsidRPr="002825E4" w:rsidRDefault="002825E4" w:rsidP="002825E4">
      <w:pPr>
        <w:pStyle w:val="ListParagraph"/>
        <w:numPr>
          <w:ilvl w:val="0"/>
          <w:numId w:val="9"/>
        </w:numPr>
        <w:tabs>
          <w:tab w:val="left" w:pos="1701"/>
        </w:tabs>
        <w:ind w:left="360"/>
        <w:rPr>
          <w:iCs/>
          <w:sz w:val="24"/>
          <w:szCs w:val="24"/>
        </w:rPr>
      </w:pPr>
      <w:r w:rsidRPr="002825E4">
        <w:rPr>
          <w:iCs/>
          <w:sz w:val="24"/>
          <w:szCs w:val="24"/>
        </w:rPr>
        <w:t xml:space="preserve">Melaksanakan semua tanggung jawab secara tertib dan teratur; </w:t>
      </w:r>
    </w:p>
    <w:p w14:paraId="4885D891" w14:textId="77777777" w:rsidR="002825E4" w:rsidRPr="002825E4" w:rsidRDefault="002825E4" w:rsidP="002825E4">
      <w:pPr>
        <w:pStyle w:val="ListParagraph"/>
        <w:numPr>
          <w:ilvl w:val="0"/>
          <w:numId w:val="9"/>
        </w:numPr>
        <w:tabs>
          <w:tab w:val="left" w:pos="1701"/>
        </w:tabs>
        <w:ind w:left="360"/>
        <w:rPr>
          <w:iCs/>
          <w:sz w:val="24"/>
          <w:szCs w:val="24"/>
        </w:rPr>
      </w:pPr>
      <w:r w:rsidRPr="002825E4">
        <w:rPr>
          <w:iCs/>
          <w:sz w:val="24"/>
          <w:szCs w:val="24"/>
        </w:rPr>
        <w:t xml:space="preserve">Membuat jadwal semester; </w:t>
      </w:r>
    </w:p>
    <w:p w14:paraId="51D20EE9" w14:textId="77777777" w:rsidR="002825E4" w:rsidRPr="002825E4" w:rsidRDefault="002825E4" w:rsidP="002825E4">
      <w:pPr>
        <w:pStyle w:val="ListParagraph"/>
        <w:numPr>
          <w:ilvl w:val="0"/>
          <w:numId w:val="9"/>
        </w:numPr>
        <w:tabs>
          <w:tab w:val="left" w:pos="1701"/>
        </w:tabs>
        <w:ind w:left="360"/>
        <w:rPr>
          <w:iCs/>
          <w:sz w:val="24"/>
          <w:szCs w:val="24"/>
        </w:rPr>
      </w:pPr>
      <w:r w:rsidRPr="002825E4">
        <w:rPr>
          <w:iCs/>
          <w:sz w:val="24"/>
          <w:szCs w:val="24"/>
        </w:rPr>
        <w:t xml:space="preserve">Membuat persiapan instruksional sebelum mengajar; </w:t>
      </w:r>
    </w:p>
    <w:p w14:paraId="0292F17E" w14:textId="77777777" w:rsidR="002825E4" w:rsidRPr="002825E4" w:rsidRDefault="002825E4" w:rsidP="002825E4">
      <w:pPr>
        <w:pStyle w:val="ListParagraph"/>
        <w:numPr>
          <w:ilvl w:val="0"/>
          <w:numId w:val="9"/>
        </w:numPr>
        <w:tabs>
          <w:tab w:val="left" w:pos="1701"/>
        </w:tabs>
        <w:ind w:left="360"/>
        <w:rPr>
          <w:iCs/>
          <w:sz w:val="24"/>
          <w:szCs w:val="24"/>
        </w:rPr>
      </w:pPr>
      <w:r w:rsidRPr="002825E4">
        <w:rPr>
          <w:iCs/>
          <w:sz w:val="24"/>
          <w:szCs w:val="24"/>
        </w:rPr>
        <w:t xml:space="preserve">Berpartisipasi dalam upacara, peringatan hari besar keagamaan/nasional, dan kegiatan lain yang </w:t>
      </w:r>
      <w:r w:rsidRPr="00EF221E">
        <w:rPr>
          <w:iCs/>
          <w:sz w:val="24"/>
          <w:szCs w:val="24"/>
          <w:lang w:val="sv-SE"/>
        </w:rPr>
        <w:t>diadakan</w:t>
      </w:r>
      <w:r w:rsidRPr="002825E4">
        <w:rPr>
          <w:iCs/>
          <w:sz w:val="24"/>
          <w:szCs w:val="24"/>
        </w:rPr>
        <w:t xml:space="preserve"> sekolah.</w:t>
      </w:r>
    </w:p>
    <w:p w14:paraId="5A471104" w14:textId="77777777" w:rsidR="002825E4" w:rsidRPr="002825E4" w:rsidRDefault="002825E4" w:rsidP="002825E4">
      <w:pPr>
        <w:pStyle w:val="ListParagraph"/>
        <w:numPr>
          <w:ilvl w:val="0"/>
          <w:numId w:val="9"/>
        </w:numPr>
        <w:tabs>
          <w:tab w:val="left" w:pos="1701"/>
        </w:tabs>
        <w:ind w:left="360"/>
        <w:rPr>
          <w:iCs/>
          <w:sz w:val="24"/>
          <w:szCs w:val="24"/>
        </w:rPr>
      </w:pPr>
      <w:r w:rsidRPr="002825E4">
        <w:rPr>
          <w:iCs/>
          <w:sz w:val="24"/>
          <w:szCs w:val="24"/>
        </w:rPr>
        <w:t xml:space="preserve">Memeriksa pekerjaan atau praktik setiap </w:t>
      </w:r>
      <w:r w:rsidRPr="00EF221E">
        <w:rPr>
          <w:iCs/>
          <w:sz w:val="24"/>
          <w:szCs w:val="24"/>
          <w:lang w:val="sv-SE"/>
        </w:rPr>
        <w:t>murid</w:t>
      </w:r>
      <w:r w:rsidRPr="002825E4">
        <w:rPr>
          <w:iCs/>
          <w:sz w:val="24"/>
          <w:szCs w:val="24"/>
        </w:rPr>
        <w:t xml:space="preserve"> dan mengembalikannya kepada </w:t>
      </w:r>
      <w:r w:rsidRPr="00EF221E">
        <w:rPr>
          <w:iCs/>
          <w:sz w:val="24"/>
          <w:szCs w:val="24"/>
          <w:lang w:val="sv-SE"/>
        </w:rPr>
        <w:t>murid</w:t>
      </w:r>
      <w:r w:rsidRPr="002825E4">
        <w:rPr>
          <w:iCs/>
          <w:sz w:val="24"/>
          <w:szCs w:val="24"/>
        </w:rPr>
        <w:t xml:space="preserve"> tersebut.</w:t>
      </w:r>
    </w:p>
    <w:p w14:paraId="7364A0AB" w14:textId="77777777" w:rsidR="002825E4" w:rsidRPr="002825E4" w:rsidRDefault="002825E4" w:rsidP="002825E4">
      <w:pPr>
        <w:pStyle w:val="ListParagraph"/>
        <w:numPr>
          <w:ilvl w:val="0"/>
          <w:numId w:val="9"/>
        </w:numPr>
        <w:tabs>
          <w:tab w:val="left" w:pos="1701"/>
        </w:tabs>
        <w:ind w:left="360"/>
        <w:rPr>
          <w:iCs/>
          <w:sz w:val="24"/>
          <w:szCs w:val="24"/>
        </w:rPr>
      </w:pPr>
      <w:r w:rsidRPr="002825E4">
        <w:rPr>
          <w:iCs/>
          <w:sz w:val="24"/>
          <w:szCs w:val="24"/>
        </w:rPr>
        <w:t>Menyelesaikan administrasi kelas dengan benar dan sering</w:t>
      </w:r>
    </w:p>
    <w:p w14:paraId="7674A545" w14:textId="77777777" w:rsidR="002825E4" w:rsidRPr="002825E4" w:rsidRDefault="002825E4" w:rsidP="002825E4">
      <w:pPr>
        <w:pStyle w:val="ListParagraph"/>
        <w:numPr>
          <w:ilvl w:val="0"/>
          <w:numId w:val="9"/>
        </w:numPr>
        <w:tabs>
          <w:tab w:val="left" w:pos="1701"/>
        </w:tabs>
        <w:ind w:left="360"/>
        <w:rPr>
          <w:iCs/>
          <w:sz w:val="24"/>
          <w:szCs w:val="24"/>
        </w:rPr>
      </w:pPr>
      <w:r w:rsidRPr="002825E4">
        <w:rPr>
          <w:iCs/>
          <w:sz w:val="24"/>
          <w:szCs w:val="24"/>
        </w:rPr>
        <w:t>Tidak mengajar di sekolah lain tanpa persetujuan tertulis dari pejabat yang berwenang</w:t>
      </w:r>
    </w:p>
    <w:p w14:paraId="73F550A8" w14:textId="77777777" w:rsidR="002825E4" w:rsidRPr="002825E4" w:rsidRDefault="002825E4" w:rsidP="002825E4">
      <w:pPr>
        <w:pStyle w:val="ListParagraph"/>
        <w:numPr>
          <w:ilvl w:val="0"/>
          <w:numId w:val="9"/>
        </w:numPr>
        <w:tabs>
          <w:tab w:val="left" w:pos="1701"/>
        </w:tabs>
        <w:ind w:left="360"/>
        <w:rPr>
          <w:iCs/>
          <w:sz w:val="24"/>
          <w:szCs w:val="24"/>
        </w:rPr>
      </w:pPr>
      <w:proofErr w:type="spellStart"/>
      <w:r w:rsidRPr="002825E4">
        <w:rPr>
          <w:iCs/>
          <w:sz w:val="24"/>
          <w:szCs w:val="24"/>
          <w:lang w:val="en-US"/>
        </w:rPr>
        <w:t>Mengadakan</w:t>
      </w:r>
      <w:proofErr w:type="spellEnd"/>
      <w:r w:rsidRPr="002825E4">
        <w:rPr>
          <w:iCs/>
          <w:sz w:val="24"/>
          <w:szCs w:val="24"/>
          <w:lang w:val="en-US"/>
        </w:rPr>
        <w:t xml:space="preserve"> </w:t>
      </w:r>
      <w:proofErr w:type="spellStart"/>
      <w:r w:rsidRPr="002825E4">
        <w:rPr>
          <w:iCs/>
          <w:sz w:val="24"/>
          <w:szCs w:val="24"/>
          <w:lang w:val="en-US"/>
        </w:rPr>
        <w:t>ulangan</w:t>
      </w:r>
      <w:proofErr w:type="spellEnd"/>
      <w:r w:rsidRPr="002825E4">
        <w:rPr>
          <w:iCs/>
          <w:sz w:val="24"/>
          <w:szCs w:val="24"/>
        </w:rPr>
        <w:t xml:space="preserve"> harian</w:t>
      </w:r>
    </w:p>
    <w:p w14:paraId="25244255" w14:textId="77777777" w:rsidR="002825E4" w:rsidRPr="002825E4" w:rsidRDefault="002825E4" w:rsidP="002825E4">
      <w:pPr>
        <w:pStyle w:val="ListParagraph"/>
        <w:numPr>
          <w:ilvl w:val="0"/>
          <w:numId w:val="9"/>
        </w:numPr>
        <w:tabs>
          <w:tab w:val="left" w:pos="1701"/>
        </w:tabs>
        <w:ind w:left="360"/>
        <w:rPr>
          <w:iCs/>
          <w:sz w:val="24"/>
          <w:szCs w:val="24"/>
        </w:rPr>
      </w:pPr>
      <w:r w:rsidRPr="002825E4">
        <w:rPr>
          <w:iCs/>
          <w:sz w:val="24"/>
          <w:szCs w:val="24"/>
        </w:rPr>
        <w:t xml:space="preserve">Tidak merokok di lingkungan sekolah. </w:t>
      </w:r>
    </w:p>
    <w:p w14:paraId="7B116FBF" w14:textId="77777777" w:rsidR="002825E4" w:rsidRPr="002825E4" w:rsidRDefault="002825E4" w:rsidP="002825E4">
      <w:pPr>
        <w:pStyle w:val="ListParagraph"/>
        <w:numPr>
          <w:ilvl w:val="0"/>
          <w:numId w:val="9"/>
        </w:numPr>
        <w:tabs>
          <w:tab w:val="left" w:pos="1701"/>
        </w:tabs>
        <w:ind w:left="360"/>
        <w:rPr>
          <w:iCs/>
          <w:sz w:val="24"/>
          <w:szCs w:val="24"/>
        </w:rPr>
      </w:pPr>
      <w:r w:rsidRPr="00EF221E">
        <w:rPr>
          <w:iCs/>
          <w:sz w:val="24"/>
          <w:szCs w:val="24"/>
          <w:lang w:val="sv-SE"/>
        </w:rPr>
        <w:t>Melengkapi</w:t>
      </w:r>
      <w:r w:rsidRPr="002825E4">
        <w:rPr>
          <w:iCs/>
          <w:sz w:val="24"/>
          <w:szCs w:val="24"/>
        </w:rPr>
        <w:t xml:space="preserve"> buku batas pelajaran setelah setiap sesi pengajaran.</w:t>
      </w:r>
    </w:p>
    <w:p w14:paraId="66F8ED6B" w14:textId="77777777" w:rsidR="002825E4" w:rsidRPr="002825E4" w:rsidRDefault="002825E4" w:rsidP="002825E4">
      <w:pPr>
        <w:pStyle w:val="ListParagraph"/>
        <w:numPr>
          <w:ilvl w:val="0"/>
          <w:numId w:val="9"/>
        </w:numPr>
        <w:tabs>
          <w:tab w:val="left" w:pos="1701"/>
        </w:tabs>
        <w:ind w:left="360"/>
        <w:rPr>
          <w:iCs/>
          <w:sz w:val="24"/>
          <w:szCs w:val="24"/>
        </w:rPr>
      </w:pPr>
      <w:proofErr w:type="spellStart"/>
      <w:r w:rsidRPr="002825E4">
        <w:rPr>
          <w:iCs/>
          <w:sz w:val="24"/>
          <w:szCs w:val="24"/>
          <w:lang w:val="en-US"/>
        </w:rPr>
        <w:t>Melengkapi</w:t>
      </w:r>
      <w:proofErr w:type="spellEnd"/>
      <w:r w:rsidRPr="002825E4">
        <w:rPr>
          <w:iCs/>
          <w:sz w:val="24"/>
          <w:szCs w:val="24"/>
        </w:rPr>
        <w:t xml:space="preserve"> buku agenda </w:t>
      </w:r>
      <w:r w:rsidRPr="002825E4">
        <w:rPr>
          <w:iCs/>
          <w:sz w:val="24"/>
          <w:szCs w:val="24"/>
          <w:lang w:val="en-US"/>
        </w:rPr>
        <w:t>guru</w:t>
      </w:r>
    </w:p>
    <w:p w14:paraId="76B90599" w14:textId="77777777" w:rsidR="002825E4" w:rsidRPr="002825E4" w:rsidRDefault="002825E4" w:rsidP="002825E4">
      <w:pPr>
        <w:pStyle w:val="ListParagraph"/>
        <w:numPr>
          <w:ilvl w:val="0"/>
          <w:numId w:val="9"/>
        </w:numPr>
        <w:tabs>
          <w:tab w:val="left" w:pos="1701"/>
        </w:tabs>
        <w:ind w:left="360"/>
        <w:rPr>
          <w:iCs/>
          <w:sz w:val="24"/>
          <w:szCs w:val="24"/>
        </w:rPr>
      </w:pPr>
      <w:r w:rsidRPr="00EF221E">
        <w:rPr>
          <w:iCs/>
          <w:sz w:val="24"/>
          <w:szCs w:val="24"/>
          <w:lang w:val="sv-SE"/>
        </w:rPr>
        <w:t>Memakai</w:t>
      </w:r>
      <w:r w:rsidRPr="002825E4">
        <w:rPr>
          <w:iCs/>
          <w:sz w:val="24"/>
          <w:szCs w:val="24"/>
        </w:rPr>
        <w:t xml:space="preserve"> pakaian olahraga saat mengajar pendidikan jasmani dan olahraga kesehatan</w:t>
      </w:r>
    </w:p>
    <w:p w14:paraId="3318B5B8" w14:textId="77777777" w:rsidR="002825E4" w:rsidRPr="002825E4" w:rsidRDefault="002825E4" w:rsidP="002825E4">
      <w:pPr>
        <w:pStyle w:val="ListParagraph"/>
        <w:numPr>
          <w:ilvl w:val="0"/>
          <w:numId w:val="9"/>
        </w:numPr>
        <w:tabs>
          <w:tab w:val="left" w:pos="1701"/>
        </w:tabs>
        <w:ind w:left="360"/>
        <w:rPr>
          <w:iCs/>
          <w:sz w:val="24"/>
          <w:szCs w:val="24"/>
        </w:rPr>
      </w:pPr>
      <w:r w:rsidRPr="002825E4">
        <w:rPr>
          <w:iCs/>
          <w:sz w:val="24"/>
          <w:szCs w:val="24"/>
        </w:rPr>
        <w:t xml:space="preserve">Mempersiapkan dan memeriksa peralatan yang akan </w:t>
      </w:r>
      <w:r w:rsidRPr="00EF221E">
        <w:rPr>
          <w:iCs/>
          <w:sz w:val="24"/>
          <w:szCs w:val="24"/>
          <w:lang w:val="sv-SE"/>
        </w:rPr>
        <w:t>dipakai</w:t>
      </w:r>
      <w:r w:rsidRPr="002825E4">
        <w:rPr>
          <w:iCs/>
          <w:sz w:val="24"/>
          <w:szCs w:val="24"/>
        </w:rPr>
        <w:t xml:space="preserve"> dalam pelajaran dan/atau latihan </w:t>
      </w:r>
      <w:r w:rsidRPr="00EF221E">
        <w:rPr>
          <w:iCs/>
          <w:sz w:val="24"/>
          <w:szCs w:val="24"/>
          <w:lang w:val="sv-SE"/>
        </w:rPr>
        <w:t>p</w:t>
      </w:r>
      <w:r w:rsidRPr="002825E4">
        <w:rPr>
          <w:iCs/>
          <w:sz w:val="24"/>
          <w:szCs w:val="24"/>
        </w:rPr>
        <w:t>endidikan Jasmani dan Kesehatan, dan mengembalikannya ke lokasi semula.</w:t>
      </w:r>
    </w:p>
    <w:p w14:paraId="5600267D" w14:textId="77777777" w:rsidR="002825E4" w:rsidRPr="002825E4" w:rsidRDefault="002825E4" w:rsidP="002825E4">
      <w:pPr>
        <w:pStyle w:val="ListParagraph"/>
        <w:numPr>
          <w:ilvl w:val="0"/>
          <w:numId w:val="9"/>
        </w:numPr>
        <w:tabs>
          <w:tab w:val="left" w:pos="1701"/>
        </w:tabs>
        <w:ind w:left="360"/>
        <w:rPr>
          <w:iCs/>
          <w:sz w:val="24"/>
          <w:szCs w:val="24"/>
        </w:rPr>
      </w:pPr>
      <w:r w:rsidRPr="002825E4">
        <w:rPr>
          <w:iCs/>
          <w:sz w:val="24"/>
          <w:szCs w:val="24"/>
        </w:rPr>
        <w:t>Memantau siswa selama waktu istirahat.</w:t>
      </w:r>
    </w:p>
    <w:p w14:paraId="5ED170A9" w14:textId="77777777" w:rsidR="002825E4" w:rsidRPr="002825E4" w:rsidRDefault="002825E4" w:rsidP="002825E4">
      <w:pPr>
        <w:pStyle w:val="ListParagraph"/>
        <w:numPr>
          <w:ilvl w:val="0"/>
          <w:numId w:val="9"/>
        </w:numPr>
        <w:tabs>
          <w:tab w:val="left" w:pos="1701"/>
        </w:tabs>
        <w:ind w:left="360"/>
        <w:rPr>
          <w:iCs/>
          <w:sz w:val="24"/>
          <w:szCs w:val="24"/>
        </w:rPr>
      </w:pPr>
      <w:r w:rsidRPr="002825E4">
        <w:rPr>
          <w:iCs/>
          <w:sz w:val="24"/>
          <w:szCs w:val="24"/>
        </w:rPr>
        <w:t>Berpartisipasi dalam senam di sekolah mereka bersama siswa lainnya.</w:t>
      </w:r>
    </w:p>
    <w:p w14:paraId="23DBE8C6" w14:textId="77777777" w:rsidR="002825E4" w:rsidRPr="00EF221E" w:rsidRDefault="002825E4" w:rsidP="002825E4">
      <w:pPr>
        <w:pStyle w:val="ListParagraph"/>
        <w:numPr>
          <w:ilvl w:val="0"/>
          <w:numId w:val="9"/>
        </w:numPr>
        <w:tabs>
          <w:tab w:val="left" w:pos="1701"/>
        </w:tabs>
        <w:ind w:left="360"/>
        <w:rPr>
          <w:iCs/>
          <w:sz w:val="24"/>
          <w:szCs w:val="24"/>
          <w:lang w:val="sv-SE"/>
        </w:rPr>
      </w:pPr>
      <w:r w:rsidRPr="002825E4">
        <w:rPr>
          <w:iCs/>
          <w:sz w:val="24"/>
          <w:szCs w:val="24"/>
        </w:rPr>
        <w:t>Berpakaian dengan sopan dan rapi sesuai dengan peraturan yang berlaku.</w:t>
      </w:r>
    </w:p>
    <w:p w14:paraId="467DC48D" w14:textId="77777777" w:rsidR="002825E4" w:rsidRPr="002825E4" w:rsidRDefault="002825E4" w:rsidP="002825E4">
      <w:pPr>
        <w:tabs>
          <w:tab w:val="left" w:pos="1701"/>
        </w:tabs>
        <w:ind w:left="0" w:firstLine="0"/>
        <w:rPr>
          <w:iCs/>
          <w:sz w:val="24"/>
          <w:szCs w:val="24"/>
        </w:rPr>
      </w:pPr>
      <w:r w:rsidRPr="002825E4">
        <w:rPr>
          <w:iCs/>
          <w:sz w:val="24"/>
          <w:szCs w:val="24"/>
        </w:rPr>
        <w:tab/>
        <w:t xml:space="preserve">Tanggapan responden dipilah menjadi tiga </w:t>
      </w:r>
      <w:r w:rsidRPr="00EF221E">
        <w:rPr>
          <w:iCs/>
          <w:sz w:val="24"/>
          <w:szCs w:val="24"/>
          <w:lang w:val="sv-SE"/>
        </w:rPr>
        <w:t>golongan</w:t>
      </w:r>
      <w:r w:rsidRPr="002825E4">
        <w:rPr>
          <w:iCs/>
          <w:sz w:val="24"/>
          <w:szCs w:val="24"/>
        </w:rPr>
        <w:t xml:space="preserve">: tinggi, sedang, dan rendah. Rentang nilai untuk masing-masing </w:t>
      </w:r>
      <w:r w:rsidRPr="00EF221E">
        <w:rPr>
          <w:iCs/>
          <w:sz w:val="24"/>
          <w:szCs w:val="24"/>
        </w:rPr>
        <w:t>golongan</w:t>
      </w:r>
      <w:r w:rsidRPr="002825E4">
        <w:rPr>
          <w:iCs/>
          <w:sz w:val="24"/>
          <w:szCs w:val="24"/>
        </w:rPr>
        <w:t xml:space="preserve"> </w:t>
      </w:r>
      <w:r w:rsidRPr="00EF221E">
        <w:rPr>
          <w:iCs/>
          <w:sz w:val="24"/>
          <w:szCs w:val="24"/>
        </w:rPr>
        <w:t>yaitu</w:t>
      </w:r>
      <w:r w:rsidRPr="002825E4">
        <w:rPr>
          <w:iCs/>
          <w:sz w:val="24"/>
          <w:szCs w:val="24"/>
        </w:rPr>
        <w:t xml:space="preserve">: x 90,12 mewakili </w:t>
      </w:r>
      <w:r w:rsidRPr="00EF221E">
        <w:rPr>
          <w:iCs/>
          <w:sz w:val="24"/>
          <w:szCs w:val="24"/>
        </w:rPr>
        <w:t>golongan</w:t>
      </w:r>
      <w:r w:rsidRPr="002825E4">
        <w:rPr>
          <w:iCs/>
          <w:sz w:val="24"/>
          <w:szCs w:val="24"/>
        </w:rPr>
        <w:t xml:space="preserve"> rendah, 90,12 x 109,88 mewakili </w:t>
      </w:r>
      <w:r w:rsidRPr="00EF221E">
        <w:rPr>
          <w:iCs/>
          <w:sz w:val="24"/>
          <w:szCs w:val="24"/>
        </w:rPr>
        <w:t>golongan</w:t>
      </w:r>
      <w:r w:rsidRPr="002825E4">
        <w:rPr>
          <w:iCs/>
          <w:sz w:val="24"/>
          <w:szCs w:val="24"/>
        </w:rPr>
        <w:t xml:space="preserve"> sedang, dan x 109,88 mewakili </w:t>
      </w:r>
      <w:r w:rsidRPr="00EF221E">
        <w:rPr>
          <w:iCs/>
          <w:sz w:val="24"/>
          <w:szCs w:val="24"/>
        </w:rPr>
        <w:t>golongan</w:t>
      </w:r>
      <w:r w:rsidRPr="002825E4">
        <w:rPr>
          <w:iCs/>
          <w:sz w:val="24"/>
          <w:szCs w:val="24"/>
        </w:rPr>
        <w:t xml:space="preserve"> tinggi. Statistik pada tabel menunjukkan bahwa 17 tanggapan responden masuk dalam </w:t>
      </w:r>
      <w:r w:rsidRPr="00EF221E">
        <w:rPr>
          <w:iCs/>
          <w:sz w:val="24"/>
          <w:szCs w:val="24"/>
          <w:lang w:val="sv-SE"/>
        </w:rPr>
        <w:t>golongan</w:t>
      </w:r>
      <w:r w:rsidRPr="002825E4">
        <w:rPr>
          <w:iCs/>
          <w:sz w:val="24"/>
          <w:szCs w:val="24"/>
        </w:rPr>
        <w:t xml:space="preserve"> rendah (16,19%), 78 tanggapan responden masuk dalam </w:t>
      </w:r>
      <w:r w:rsidRPr="00EF221E">
        <w:rPr>
          <w:iCs/>
          <w:sz w:val="24"/>
          <w:szCs w:val="24"/>
          <w:lang w:val="sv-SE"/>
        </w:rPr>
        <w:t>golongan</w:t>
      </w:r>
      <w:r w:rsidRPr="002825E4">
        <w:rPr>
          <w:iCs/>
          <w:sz w:val="24"/>
          <w:szCs w:val="24"/>
        </w:rPr>
        <w:t xml:space="preserve"> sedang (74,28%), dan 10 tanggapan responden masuk dalam </w:t>
      </w:r>
      <w:r w:rsidRPr="00EF221E">
        <w:rPr>
          <w:iCs/>
          <w:sz w:val="24"/>
          <w:szCs w:val="24"/>
          <w:lang w:val="sv-SE"/>
        </w:rPr>
        <w:t>golongan</w:t>
      </w:r>
      <w:r w:rsidRPr="002825E4">
        <w:rPr>
          <w:iCs/>
          <w:sz w:val="24"/>
          <w:szCs w:val="24"/>
        </w:rPr>
        <w:t xml:space="preserve"> tinggi (9,52%). Dengan demikian </w:t>
      </w:r>
      <w:r w:rsidRPr="00EF221E">
        <w:rPr>
          <w:iCs/>
          <w:sz w:val="24"/>
          <w:szCs w:val="24"/>
          <w:lang w:val="sv-SE"/>
        </w:rPr>
        <w:t>bisa</w:t>
      </w:r>
      <w:r w:rsidRPr="002825E4">
        <w:rPr>
          <w:iCs/>
          <w:sz w:val="24"/>
          <w:szCs w:val="24"/>
        </w:rPr>
        <w:t xml:space="preserve"> dinyatakan bahwa sebagian besar tanggapan terhadap kode etik guru (74,28%) termasuk dalam kelompok sedang. Hal ini menunjukkan bahwa kode etik guru di SMA Negeri 1 Campalagian Kabupaten Polewali Mandar tergolong sedang.</w:t>
      </w:r>
    </w:p>
    <w:p w14:paraId="61EA4025" w14:textId="77777777" w:rsidR="002825E4" w:rsidRPr="002825E4" w:rsidRDefault="002825E4" w:rsidP="002825E4">
      <w:pPr>
        <w:pStyle w:val="ListParagraph"/>
        <w:numPr>
          <w:ilvl w:val="0"/>
          <w:numId w:val="4"/>
        </w:numPr>
        <w:ind w:left="360"/>
        <w:rPr>
          <w:bCs/>
          <w:iCs/>
          <w:sz w:val="24"/>
          <w:szCs w:val="24"/>
        </w:rPr>
      </w:pPr>
      <w:r w:rsidRPr="002825E4">
        <w:rPr>
          <w:iCs/>
          <w:sz w:val="24"/>
          <w:szCs w:val="24"/>
        </w:rPr>
        <w:t>Pe</w:t>
      </w:r>
      <w:r w:rsidRPr="00EF221E">
        <w:rPr>
          <w:iCs/>
          <w:sz w:val="24"/>
          <w:szCs w:val="24"/>
          <w:lang w:val="sv-SE"/>
        </w:rPr>
        <w:t xml:space="preserve">neliti </w:t>
      </w:r>
      <w:r w:rsidRPr="002825E4">
        <w:rPr>
          <w:iCs/>
          <w:sz w:val="24"/>
          <w:szCs w:val="24"/>
        </w:rPr>
        <w:t xml:space="preserve">meneliti mengenai </w:t>
      </w:r>
      <w:r w:rsidRPr="002825E4">
        <w:rPr>
          <w:bCs/>
          <w:iCs/>
          <w:sz w:val="24"/>
          <w:szCs w:val="24"/>
        </w:rPr>
        <w:t xml:space="preserve">Hubungan Pemahaman Kode Etik Guru Dengan Kedisiplinan Guru Di </w:t>
      </w:r>
      <w:r w:rsidRPr="00EF221E">
        <w:rPr>
          <w:bCs/>
          <w:iCs/>
          <w:sz w:val="24"/>
          <w:szCs w:val="24"/>
          <w:lang w:val="sv-SE"/>
        </w:rPr>
        <w:t>SMPIT BAITURROHMAN SARIJAYA KARAWANG</w:t>
      </w:r>
      <w:r w:rsidRPr="002825E4">
        <w:rPr>
          <w:bCs/>
          <w:iCs/>
          <w:sz w:val="24"/>
          <w:szCs w:val="24"/>
        </w:rPr>
        <w:t>. Hasil penelitian menunjukan</w:t>
      </w:r>
    </w:p>
    <w:p w14:paraId="72ABACFF" w14:textId="77777777" w:rsidR="002825E4" w:rsidRPr="002825E4" w:rsidRDefault="002825E4" w:rsidP="002825E4">
      <w:pPr>
        <w:pStyle w:val="ListParagraph"/>
        <w:numPr>
          <w:ilvl w:val="0"/>
          <w:numId w:val="10"/>
        </w:numPr>
        <w:ind w:left="360"/>
        <w:rPr>
          <w:bCs/>
          <w:iCs/>
          <w:sz w:val="24"/>
          <w:szCs w:val="24"/>
        </w:rPr>
      </w:pPr>
      <w:r w:rsidRPr="002825E4">
        <w:rPr>
          <w:bCs/>
          <w:iCs/>
          <w:sz w:val="24"/>
          <w:szCs w:val="24"/>
        </w:rPr>
        <w:t>Pemahaman guru terhadap Kode Etik dinilai sedang atau cukup baik berdasarkan persentase kategorisasi yaitu 11 orang (20%) pada kelompok tinggi, 37 orang (67,27%) pada kategori sedang, dan 7 orang orang (12,73%) dalam kategori rendah, dengan jumlah sampel 55 orang.</w:t>
      </w:r>
    </w:p>
    <w:p w14:paraId="3F189F82" w14:textId="77777777" w:rsidR="002825E4" w:rsidRPr="002825E4" w:rsidRDefault="002825E4" w:rsidP="002825E4">
      <w:pPr>
        <w:pStyle w:val="ListParagraph"/>
        <w:numPr>
          <w:ilvl w:val="0"/>
          <w:numId w:val="10"/>
        </w:numPr>
        <w:ind w:left="360"/>
        <w:rPr>
          <w:bCs/>
          <w:iCs/>
          <w:sz w:val="24"/>
          <w:szCs w:val="24"/>
        </w:rPr>
      </w:pPr>
      <w:r w:rsidRPr="002825E4">
        <w:rPr>
          <w:bCs/>
          <w:iCs/>
          <w:sz w:val="24"/>
          <w:szCs w:val="24"/>
        </w:rPr>
        <w:t xml:space="preserve">Disiplin guru cukup kuat, dilihat dari persentase: 7 orang (12,73%) </w:t>
      </w:r>
      <w:r w:rsidRPr="00EF221E">
        <w:rPr>
          <w:bCs/>
          <w:iCs/>
          <w:sz w:val="24"/>
          <w:szCs w:val="24"/>
          <w:lang w:val="sv-SE"/>
        </w:rPr>
        <w:t>tergolong</w:t>
      </w:r>
      <w:r w:rsidRPr="002825E4">
        <w:rPr>
          <w:bCs/>
          <w:iCs/>
          <w:sz w:val="24"/>
          <w:szCs w:val="24"/>
        </w:rPr>
        <w:t xml:space="preserve"> dalam </w:t>
      </w:r>
      <w:r w:rsidRPr="00EF221E">
        <w:rPr>
          <w:bCs/>
          <w:iCs/>
          <w:sz w:val="24"/>
          <w:szCs w:val="24"/>
          <w:lang w:val="sv-SE"/>
        </w:rPr>
        <w:t>golongan</w:t>
      </w:r>
      <w:r w:rsidRPr="002825E4">
        <w:rPr>
          <w:bCs/>
          <w:iCs/>
          <w:sz w:val="24"/>
          <w:szCs w:val="24"/>
        </w:rPr>
        <w:t xml:space="preserve"> tinggi, 38 orang (69,09%) </w:t>
      </w:r>
      <w:r w:rsidRPr="00EF221E">
        <w:rPr>
          <w:bCs/>
          <w:iCs/>
          <w:sz w:val="24"/>
          <w:szCs w:val="24"/>
          <w:lang w:val="sv-SE"/>
        </w:rPr>
        <w:t>tergolong</w:t>
      </w:r>
      <w:r w:rsidRPr="002825E4">
        <w:rPr>
          <w:bCs/>
          <w:iCs/>
          <w:sz w:val="24"/>
          <w:szCs w:val="24"/>
        </w:rPr>
        <w:t xml:space="preserve"> dalam </w:t>
      </w:r>
      <w:r w:rsidRPr="00EF221E">
        <w:rPr>
          <w:iCs/>
          <w:sz w:val="24"/>
          <w:szCs w:val="24"/>
          <w:lang w:val="sv-SE"/>
        </w:rPr>
        <w:t>golongan</w:t>
      </w:r>
      <w:r w:rsidRPr="002825E4">
        <w:rPr>
          <w:iCs/>
          <w:sz w:val="24"/>
          <w:szCs w:val="24"/>
        </w:rPr>
        <w:t xml:space="preserve"> </w:t>
      </w:r>
      <w:r w:rsidRPr="002825E4">
        <w:rPr>
          <w:bCs/>
          <w:iCs/>
          <w:sz w:val="24"/>
          <w:szCs w:val="24"/>
        </w:rPr>
        <w:t xml:space="preserve">sedang, dan 10 orang (18,18%) </w:t>
      </w:r>
      <w:r w:rsidRPr="00EF221E">
        <w:rPr>
          <w:bCs/>
          <w:iCs/>
          <w:sz w:val="24"/>
          <w:szCs w:val="24"/>
          <w:lang w:val="sv-SE"/>
        </w:rPr>
        <w:t>tergolong</w:t>
      </w:r>
      <w:r w:rsidRPr="002825E4">
        <w:rPr>
          <w:bCs/>
          <w:iCs/>
          <w:sz w:val="24"/>
          <w:szCs w:val="24"/>
        </w:rPr>
        <w:t xml:space="preserve"> dalam </w:t>
      </w:r>
      <w:r w:rsidRPr="00EF221E">
        <w:rPr>
          <w:iCs/>
          <w:sz w:val="24"/>
          <w:szCs w:val="24"/>
          <w:lang w:val="sv-SE"/>
        </w:rPr>
        <w:t>golongan</w:t>
      </w:r>
      <w:r w:rsidRPr="002825E4">
        <w:rPr>
          <w:iCs/>
          <w:sz w:val="24"/>
          <w:szCs w:val="24"/>
        </w:rPr>
        <w:t xml:space="preserve"> </w:t>
      </w:r>
      <w:r w:rsidRPr="002825E4">
        <w:rPr>
          <w:bCs/>
          <w:iCs/>
          <w:sz w:val="24"/>
          <w:szCs w:val="24"/>
        </w:rPr>
        <w:t xml:space="preserve">rendah, </w:t>
      </w:r>
      <w:r w:rsidRPr="00EF221E">
        <w:rPr>
          <w:bCs/>
          <w:iCs/>
          <w:sz w:val="24"/>
          <w:szCs w:val="24"/>
          <w:lang w:val="sv-SE"/>
        </w:rPr>
        <w:t>dari</w:t>
      </w:r>
      <w:r w:rsidRPr="002825E4">
        <w:rPr>
          <w:bCs/>
          <w:iCs/>
          <w:sz w:val="24"/>
          <w:szCs w:val="24"/>
        </w:rPr>
        <w:t xml:space="preserve"> 55 data sampel. Kuantitas untuk diperoleh (0,082) lebih kecil dari t tabel baik pada tingkat </w:t>
      </w:r>
      <w:r w:rsidRPr="002825E4">
        <w:rPr>
          <w:bCs/>
          <w:iCs/>
          <w:sz w:val="24"/>
          <w:szCs w:val="24"/>
        </w:rPr>
        <w:lastRenderedPageBreak/>
        <w:t xml:space="preserve">signifikansi 5% dan 1% (0,325). Oleh karena itu, hipotesis nol disetujui atau diterima, </w:t>
      </w:r>
      <w:r w:rsidRPr="00EF221E">
        <w:rPr>
          <w:bCs/>
          <w:iCs/>
          <w:sz w:val="24"/>
          <w:szCs w:val="24"/>
          <w:lang w:val="sv-SE"/>
        </w:rPr>
        <w:t>sementara</w:t>
      </w:r>
      <w:r w:rsidRPr="002825E4">
        <w:rPr>
          <w:bCs/>
          <w:iCs/>
          <w:sz w:val="24"/>
          <w:szCs w:val="24"/>
        </w:rPr>
        <w:t xml:space="preserve"> hipotesis alternatif tidak </w:t>
      </w:r>
      <w:r w:rsidRPr="00EF221E">
        <w:rPr>
          <w:bCs/>
          <w:iCs/>
          <w:sz w:val="24"/>
          <w:szCs w:val="24"/>
          <w:lang w:val="sv-SE"/>
        </w:rPr>
        <w:t>diterima</w:t>
      </w:r>
      <w:r w:rsidRPr="002825E4">
        <w:rPr>
          <w:bCs/>
          <w:iCs/>
          <w:sz w:val="24"/>
          <w:szCs w:val="24"/>
        </w:rPr>
        <w:t xml:space="preserve"> atau ditolak.</w:t>
      </w:r>
    </w:p>
    <w:p w14:paraId="2EAC1538" w14:textId="77777777" w:rsidR="002825E4" w:rsidRPr="002825E4" w:rsidRDefault="002825E4" w:rsidP="002825E4">
      <w:pPr>
        <w:ind w:left="0" w:firstLine="360"/>
        <w:rPr>
          <w:bCs/>
          <w:iCs/>
          <w:sz w:val="24"/>
          <w:szCs w:val="24"/>
        </w:rPr>
      </w:pPr>
      <w:r w:rsidRPr="00EF221E">
        <w:rPr>
          <w:bCs/>
          <w:iCs/>
          <w:sz w:val="24"/>
          <w:szCs w:val="24"/>
        </w:rPr>
        <w:t>Menurut temuan riset yang telah dikerjakan</w:t>
      </w:r>
      <w:r w:rsidRPr="002825E4">
        <w:rPr>
          <w:bCs/>
          <w:iCs/>
          <w:sz w:val="24"/>
          <w:szCs w:val="24"/>
        </w:rPr>
        <w:t xml:space="preserve"> sebelumnya </w:t>
      </w:r>
      <w:r w:rsidRPr="00EF221E">
        <w:rPr>
          <w:bCs/>
          <w:iCs/>
          <w:sz w:val="24"/>
          <w:szCs w:val="24"/>
        </w:rPr>
        <w:t>bisa</w:t>
      </w:r>
      <w:r w:rsidRPr="002825E4">
        <w:rPr>
          <w:bCs/>
          <w:iCs/>
          <w:sz w:val="24"/>
          <w:szCs w:val="24"/>
        </w:rPr>
        <w:t xml:space="preserve"> di simpulkan bahwa penngaruh kode etik bagi guru terhadap kedisiplinan dan pembelajaran sangat penting,hasil menunjukan di penelitian yang telah dilakukan bisa dikatakan sudah aik, namun perlu adanya catatan-catatan yang kurang memuaskan, semoga catatan tersebut kedepan akan bisa diperbaiki dan lebih baik lagi</w:t>
      </w:r>
    </w:p>
    <w:p w14:paraId="1AB6DAC4" w14:textId="77777777" w:rsidR="002825E4" w:rsidRPr="002825E4" w:rsidRDefault="002825E4" w:rsidP="002825E4">
      <w:pPr>
        <w:ind w:left="0" w:firstLine="0"/>
        <w:rPr>
          <w:b/>
          <w:sz w:val="24"/>
          <w:szCs w:val="24"/>
        </w:rPr>
      </w:pPr>
    </w:p>
    <w:p w14:paraId="73F34760" w14:textId="77777777" w:rsidR="002825E4" w:rsidRPr="00EF221E" w:rsidRDefault="002825E4" w:rsidP="002825E4">
      <w:pPr>
        <w:ind w:left="0" w:firstLine="0"/>
        <w:rPr>
          <w:b/>
          <w:sz w:val="24"/>
          <w:szCs w:val="24"/>
        </w:rPr>
      </w:pPr>
      <w:r w:rsidRPr="00EF221E">
        <w:rPr>
          <w:b/>
          <w:sz w:val="24"/>
          <w:szCs w:val="24"/>
        </w:rPr>
        <w:t>CONCLUSION</w:t>
      </w:r>
    </w:p>
    <w:p w14:paraId="5706143A" w14:textId="77777777" w:rsidR="002825E4" w:rsidRPr="002825E4" w:rsidRDefault="002825E4" w:rsidP="002825E4">
      <w:pPr>
        <w:pStyle w:val="ListParagraph"/>
        <w:ind w:left="0" w:firstLine="0"/>
        <w:rPr>
          <w:iCs/>
          <w:sz w:val="24"/>
          <w:szCs w:val="24"/>
        </w:rPr>
      </w:pPr>
      <w:r w:rsidRPr="00EF221E">
        <w:rPr>
          <w:iCs/>
          <w:sz w:val="24"/>
          <w:szCs w:val="24"/>
        </w:rPr>
        <w:t xml:space="preserve">Kesimpulan dari riset ini ialah bahwa untuk penerapan kode etik guru dalam proses pembelajaran, guru harus terlebih dahulu mengenal dan menerapkan kode etik tersebut secara efektif. </w:t>
      </w:r>
      <w:r w:rsidRPr="00EF221E">
        <w:rPr>
          <w:iCs/>
          <w:sz w:val="24"/>
          <w:szCs w:val="24"/>
          <w:lang w:val="sv-SE"/>
        </w:rPr>
        <w:t>Kedua, terdapat guru yang mengetahui kode etik tetapi gagal mengimplementasikannya dengan benar. Dari empat kode etik yang dibahas, penerapan kode etik perihal membuat lingkungan sekolah yang positif dan mencari data tentang siswa ialah yang paling menonjol. Hal ini dikarenakan sikap yang diperlihatkan oleh seorang pengajar merefleksikan nilai-nilai luhur yang terdapat pada kode etik, sehingga makna kode etik tersebut terwujud dalam perilaku. Sementara kode etik tentang pembinaan dan peningkatan mutu dan martabat profesi serta kejujuran profesi belum dilaksanakan oleh guru, hal ini dikarenakan pengaruh subjektivitas yang menghalangi pengajar dalam menjalankan kewajibannya selaras dengan kode etik. Sarana dan prasarana kurang, dan partisipasi dalam organisasi profesi pelatihan guru rendah</w:t>
      </w:r>
    </w:p>
    <w:p w14:paraId="1F42D3B5" w14:textId="77777777" w:rsidR="002825E4" w:rsidRPr="002825E4" w:rsidRDefault="002825E4" w:rsidP="002825E4">
      <w:pPr>
        <w:ind w:left="0" w:firstLine="0"/>
        <w:rPr>
          <w:i/>
          <w:sz w:val="24"/>
          <w:szCs w:val="24"/>
        </w:rPr>
      </w:pPr>
    </w:p>
    <w:p w14:paraId="61C08A0A" w14:textId="77777777" w:rsidR="002825E4" w:rsidRPr="00EF221E" w:rsidRDefault="002825E4" w:rsidP="002825E4">
      <w:pPr>
        <w:ind w:left="0" w:firstLine="0"/>
        <w:rPr>
          <w:b/>
          <w:sz w:val="24"/>
          <w:szCs w:val="24"/>
          <w:lang w:val="sv-SE"/>
        </w:rPr>
      </w:pPr>
      <w:r w:rsidRPr="00EF221E">
        <w:rPr>
          <w:b/>
          <w:sz w:val="24"/>
          <w:szCs w:val="24"/>
          <w:lang w:val="sv-SE"/>
        </w:rPr>
        <w:t>REFERENCES</w:t>
      </w:r>
    </w:p>
    <w:p w14:paraId="327C7FD2" w14:textId="77777777" w:rsidR="002825E4" w:rsidRPr="002825E4" w:rsidRDefault="002825E4" w:rsidP="002825E4">
      <w:pPr>
        <w:pStyle w:val="NormalWeb"/>
        <w:spacing w:before="0" w:beforeAutospacing="0" w:after="0" w:afterAutospacing="0"/>
        <w:ind w:left="720" w:hanging="720"/>
        <w:jc w:val="both"/>
        <w:rPr>
          <w:bCs/>
          <w:lang w:val="id-ID"/>
        </w:rPr>
      </w:pPr>
      <w:r w:rsidRPr="002825E4">
        <w:rPr>
          <w:bCs/>
          <w:lang w:val="id-ID"/>
        </w:rPr>
        <w:t xml:space="preserve">Arifin, M. 2016. Ilmu Pendidikan Islam. Jakarta: PT Bumi Aksara </w:t>
      </w:r>
    </w:p>
    <w:p w14:paraId="6D405B20" w14:textId="77777777" w:rsidR="002825E4" w:rsidRPr="002825E4" w:rsidRDefault="002825E4" w:rsidP="002825E4">
      <w:pPr>
        <w:pStyle w:val="NormalWeb"/>
        <w:spacing w:before="0" w:beforeAutospacing="0" w:after="0" w:afterAutospacing="0"/>
        <w:ind w:left="720" w:hanging="720"/>
        <w:jc w:val="both"/>
        <w:rPr>
          <w:bCs/>
          <w:lang w:val="id-ID"/>
        </w:rPr>
      </w:pPr>
      <w:r w:rsidRPr="002825E4">
        <w:rPr>
          <w:bCs/>
          <w:lang w:val="id-ID"/>
        </w:rPr>
        <w:t xml:space="preserve">Basrowi dan Suwandi. 2008. Memahami Penelitian Kualitatif. Jakarta: Rineka Cipta </w:t>
      </w:r>
    </w:p>
    <w:p w14:paraId="58F4D189" w14:textId="77777777" w:rsidR="002825E4" w:rsidRPr="002825E4" w:rsidRDefault="002825E4" w:rsidP="002825E4">
      <w:pPr>
        <w:pStyle w:val="NormalWeb"/>
        <w:spacing w:before="0" w:beforeAutospacing="0" w:after="0" w:afterAutospacing="0"/>
        <w:ind w:left="720" w:hanging="720"/>
        <w:jc w:val="both"/>
        <w:rPr>
          <w:bCs/>
          <w:lang w:val="id-ID"/>
        </w:rPr>
      </w:pPr>
      <w:r w:rsidRPr="002825E4">
        <w:rPr>
          <w:bCs/>
          <w:lang w:val="id-ID"/>
        </w:rPr>
        <w:t xml:space="preserve">Djamarah, Syaiful Bahri dan Aswan Zain. 2013. Strategi Belajar Mengajar. Jakarta: Rineka Cipta </w:t>
      </w:r>
    </w:p>
    <w:p w14:paraId="431758CD" w14:textId="77777777" w:rsidR="002825E4" w:rsidRPr="002825E4" w:rsidRDefault="002825E4" w:rsidP="002825E4">
      <w:pPr>
        <w:pStyle w:val="NormalWeb"/>
        <w:spacing w:before="0" w:beforeAutospacing="0" w:after="0" w:afterAutospacing="0"/>
        <w:ind w:left="720" w:hanging="720"/>
        <w:jc w:val="both"/>
        <w:rPr>
          <w:bCs/>
          <w:lang w:val="id-ID"/>
        </w:rPr>
      </w:pPr>
      <w:r w:rsidRPr="002825E4">
        <w:rPr>
          <w:bCs/>
          <w:lang w:val="id-ID"/>
        </w:rPr>
        <w:t xml:space="preserve">Hamalik, Oemar. 2013. Proses Belajar Mengajar. Jakarta: PT Bumi Aksara Hamzah. 2007. Profesi Kependidikan. Jakarta: Bumi Aksara </w:t>
      </w:r>
    </w:p>
    <w:p w14:paraId="71B676C1" w14:textId="77777777" w:rsidR="002825E4" w:rsidRPr="002825E4" w:rsidRDefault="002825E4" w:rsidP="002825E4">
      <w:pPr>
        <w:pStyle w:val="NormalWeb"/>
        <w:spacing w:before="0" w:beforeAutospacing="0" w:after="0" w:afterAutospacing="0"/>
        <w:ind w:left="720" w:hanging="720"/>
        <w:jc w:val="both"/>
        <w:rPr>
          <w:bCs/>
          <w:lang w:val="id-ID"/>
        </w:rPr>
      </w:pPr>
      <w:r w:rsidRPr="002825E4">
        <w:rPr>
          <w:bCs/>
          <w:lang w:val="id-ID"/>
        </w:rPr>
        <w:t xml:space="preserve">Kunandar. 2014. Guru Profesional. Jakarta: PT Raja Grapindo Persada </w:t>
      </w:r>
    </w:p>
    <w:p w14:paraId="7FF6B27C" w14:textId="77777777" w:rsidR="002825E4" w:rsidRPr="002825E4" w:rsidRDefault="002825E4" w:rsidP="002825E4">
      <w:pPr>
        <w:pStyle w:val="NormalWeb"/>
        <w:spacing w:before="0" w:beforeAutospacing="0" w:after="0" w:afterAutospacing="0"/>
        <w:ind w:left="720" w:hanging="720"/>
        <w:jc w:val="both"/>
        <w:rPr>
          <w:bCs/>
          <w:lang w:val="id-ID"/>
        </w:rPr>
      </w:pPr>
      <w:r w:rsidRPr="002825E4">
        <w:rPr>
          <w:bCs/>
          <w:lang w:val="id-ID"/>
        </w:rPr>
        <w:t xml:space="preserve">Moleong, Lexy J. 2017. Metode Penelitian Kualitatif. Bandung: PT Remaja RosdaKarya </w:t>
      </w:r>
    </w:p>
    <w:p w14:paraId="362A404D" w14:textId="77777777" w:rsidR="002825E4" w:rsidRPr="002825E4" w:rsidRDefault="002825E4" w:rsidP="002825E4">
      <w:pPr>
        <w:pStyle w:val="NormalWeb"/>
        <w:spacing w:before="0" w:beforeAutospacing="0" w:after="0" w:afterAutospacing="0"/>
        <w:ind w:left="720" w:hanging="720"/>
        <w:jc w:val="both"/>
        <w:rPr>
          <w:bCs/>
          <w:lang w:val="id-ID"/>
        </w:rPr>
      </w:pPr>
      <w:r w:rsidRPr="002825E4">
        <w:rPr>
          <w:bCs/>
          <w:lang w:val="id-ID"/>
        </w:rPr>
        <w:t xml:space="preserve">Nawawi, Hadari dan Mimi Martini. 1994. Kebijakan Pendidikan Di Indonesia. Yogyakarta: Gadjah Mada University Press </w:t>
      </w:r>
    </w:p>
    <w:p w14:paraId="0DF18A31" w14:textId="77777777" w:rsidR="002825E4" w:rsidRPr="002825E4" w:rsidRDefault="002825E4" w:rsidP="002825E4">
      <w:pPr>
        <w:pStyle w:val="NormalWeb"/>
        <w:spacing w:before="0" w:beforeAutospacing="0" w:after="0" w:afterAutospacing="0"/>
        <w:ind w:left="720" w:hanging="720"/>
        <w:jc w:val="both"/>
        <w:rPr>
          <w:bCs/>
          <w:lang w:val="id-ID"/>
        </w:rPr>
      </w:pPr>
      <w:r w:rsidRPr="002825E4">
        <w:rPr>
          <w:bCs/>
          <w:lang w:val="id-ID"/>
        </w:rPr>
        <w:t>Ngalimun. 2017. Kapita Selekta Pendidikan. Yogyakarta: Penerbit Parama Ilmu Ngalimun. 2017. Strategi Pembelajaran. Yogyakarta: Penerbit Parama Ilmu Peraturan Menteri Negara Pendayagunaan Aparatur Negara dan Reformasi Birokrasi No. 16 Tahun 2009 Tentang Jabatan Fungsional Guru dan Angka Kreditnya.</w:t>
      </w:r>
    </w:p>
    <w:p w14:paraId="064F2078" w14:textId="77777777" w:rsidR="002825E4" w:rsidRPr="002825E4" w:rsidRDefault="002825E4" w:rsidP="002825E4">
      <w:pPr>
        <w:pStyle w:val="NormalWeb"/>
        <w:spacing w:before="0" w:beforeAutospacing="0" w:after="0" w:afterAutospacing="0"/>
        <w:ind w:left="720" w:hanging="720"/>
        <w:jc w:val="both"/>
        <w:rPr>
          <w:bCs/>
          <w:lang w:val="id-ID"/>
        </w:rPr>
      </w:pPr>
      <w:r w:rsidRPr="002825E4">
        <w:rPr>
          <w:bCs/>
          <w:lang w:val="id-ID"/>
        </w:rPr>
        <w:t xml:space="preserve">Syarifuddin, Ahmad. 2011. Penerapan Model Pembelajaran Cooperative Belajar dan faktor-fak yang mempengaruhinya. Palembang: IAIN Raden Fatah Palembang </w:t>
      </w:r>
    </w:p>
    <w:p w14:paraId="249D4495" w14:textId="77777777" w:rsidR="002825E4" w:rsidRPr="002825E4" w:rsidRDefault="002825E4" w:rsidP="002825E4">
      <w:pPr>
        <w:pStyle w:val="NormalWeb"/>
        <w:spacing w:before="0" w:beforeAutospacing="0" w:after="0" w:afterAutospacing="0"/>
        <w:ind w:left="720" w:hanging="720"/>
        <w:jc w:val="both"/>
        <w:rPr>
          <w:bCs/>
          <w:lang w:val="id-ID"/>
        </w:rPr>
      </w:pPr>
      <w:r w:rsidRPr="002825E4">
        <w:rPr>
          <w:bCs/>
          <w:lang w:val="id-ID"/>
        </w:rPr>
        <w:t xml:space="preserve">Sugiyono. 2015. Metode Penelitian Kualitatif Dan Kuantitatif Dan R&amp;D. Bandung : Alfabet </w:t>
      </w:r>
    </w:p>
    <w:p w14:paraId="405CC951" w14:textId="77777777" w:rsidR="002825E4" w:rsidRPr="002825E4" w:rsidRDefault="002825E4" w:rsidP="002825E4">
      <w:pPr>
        <w:pStyle w:val="NormalWeb"/>
        <w:spacing w:before="0" w:beforeAutospacing="0" w:after="0" w:afterAutospacing="0"/>
        <w:ind w:left="720" w:hanging="720"/>
        <w:jc w:val="both"/>
        <w:rPr>
          <w:bCs/>
          <w:lang w:val="id-ID"/>
        </w:rPr>
      </w:pPr>
      <w:r w:rsidRPr="002825E4">
        <w:rPr>
          <w:bCs/>
          <w:lang w:val="id-ID"/>
        </w:rPr>
        <w:lastRenderedPageBreak/>
        <w:t xml:space="preserve">Trihandayani, Nina. 2018. Implementasi Kode Etik Humas Pemerintahan. Kaltim: Ilkom Fisil-Unmul </w:t>
      </w:r>
    </w:p>
    <w:p w14:paraId="42A40350" w14:textId="77777777" w:rsidR="002825E4" w:rsidRPr="002825E4" w:rsidRDefault="002825E4" w:rsidP="002825E4">
      <w:pPr>
        <w:pStyle w:val="NormalWeb"/>
        <w:spacing w:before="0" w:beforeAutospacing="0" w:after="0" w:afterAutospacing="0"/>
        <w:ind w:left="720" w:hanging="720"/>
        <w:jc w:val="both"/>
        <w:rPr>
          <w:bCs/>
          <w:lang w:val="id-ID"/>
        </w:rPr>
      </w:pPr>
      <w:r w:rsidRPr="002825E4">
        <w:rPr>
          <w:bCs/>
          <w:lang w:val="id-ID"/>
        </w:rPr>
        <w:t>U, M Shabir. 2015 Kedudukan Guru Sebagai Pendidik. Makassar: Penerbitan UIN Alauddin Makassar</w:t>
      </w:r>
    </w:p>
    <w:p w14:paraId="291FFA91" w14:textId="77777777" w:rsidR="002825E4" w:rsidRPr="002825E4" w:rsidRDefault="002825E4" w:rsidP="002825E4">
      <w:pPr>
        <w:pStyle w:val="NormalWeb"/>
        <w:spacing w:before="0" w:beforeAutospacing="0" w:after="0" w:afterAutospacing="0"/>
        <w:ind w:left="720" w:hanging="720"/>
        <w:jc w:val="both"/>
        <w:rPr>
          <w:bCs/>
          <w:lang w:val="id-ID"/>
        </w:rPr>
      </w:pPr>
      <w:r w:rsidRPr="002825E4">
        <w:rPr>
          <w:bCs/>
          <w:lang w:val="id-ID"/>
        </w:rPr>
        <w:t xml:space="preserve">Undang-undang Republik Indonesia No. 20 Tahun 2003 Tentang Sistem Pendidikan Nasional. 2010. Yogyakarta: Bening </w:t>
      </w:r>
    </w:p>
    <w:p w14:paraId="4ADC52BC" w14:textId="77777777" w:rsidR="002825E4" w:rsidRPr="002825E4" w:rsidRDefault="002825E4" w:rsidP="002825E4">
      <w:pPr>
        <w:pStyle w:val="NormalWeb"/>
        <w:spacing w:before="0" w:beforeAutospacing="0" w:after="0" w:afterAutospacing="0"/>
        <w:ind w:left="720" w:hanging="720"/>
        <w:jc w:val="both"/>
        <w:rPr>
          <w:bCs/>
          <w:lang w:val="id-ID"/>
        </w:rPr>
      </w:pPr>
      <w:r w:rsidRPr="002825E4">
        <w:rPr>
          <w:bCs/>
          <w:lang w:val="id-ID"/>
        </w:rPr>
        <w:t xml:space="preserve">Wawancara Pribadi dengan Guru Kelas Dan Guru Mata Pelajaran. Bengkulu Selatan, 15 Juli 2019 </w:t>
      </w:r>
    </w:p>
    <w:p w14:paraId="015EC9C5" w14:textId="77777777" w:rsidR="002825E4" w:rsidRPr="002825E4" w:rsidRDefault="002825E4" w:rsidP="002825E4">
      <w:pPr>
        <w:ind w:left="0" w:firstLine="0"/>
        <w:rPr>
          <w:bCs/>
          <w:sz w:val="24"/>
          <w:szCs w:val="24"/>
        </w:rPr>
      </w:pPr>
    </w:p>
    <w:p w14:paraId="2C6F4B62" w14:textId="77777777" w:rsidR="0089124E" w:rsidRPr="002825E4" w:rsidRDefault="0089124E" w:rsidP="002825E4">
      <w:pPr>
        <w:ind w:left="0" w:firstLine="0"/>
        <w:rPr>
          <w:sz w:val="24"/>
          <w:szCs w:val="24"/>
        </w:rPr>
      </w:pPr>
    </w:p>
    <w:sectPr w:rsidR="0089124E" w:rsidRPr="002825E4" w:rsidSect="00825A85">
      <w:headerReference w:type="even" r:id="rId9"/>
      <w:headerReference w:type="default" r:id="rId10"/>
      <w:footerReference w:type="even" r:id="rId11"/>
      <w:footerReference w:type="default" r:id="rId12"/>
      <w:headerReference w:type="first" r:id="rId13"/>
      <w:footerReference w:type="first" r:id="rId14"/>
      <w:pgSz w:w="11906" w:h="16838"/>
      <w:pgMar w:top="2126" w:right="1701" w:bottom="1701" w:left="2268" w:header="567" w:footer="709" w:gutter="0"/>
      <w:pgNumType w:start="21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06DE5" w14:textId="77777777" w:rsidR="008E5B16" w:rsidRDefault="008E5B16">
      <w:r>
        <w:separator/>
      </w:r>
    </w:p>
  </w:endnote>
  <w:endnote w:type="continuationSeparator" w:id="0">
    <w:p w14:paraId="31EC2B21" w14:textId="77777777" w:rsidR="008E5B16" w:rsidRDefault="008E5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MT">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5D15" w14:textId="77777777" w:rsidR="00825A85" w:rsidRDefault="00825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4923C" w14:textId="77777777" w:rsidR="0089124E" w:rsidRDefault="006815EE">
    <w:pPr>
      <w:pBdr>
        <w:top w:val="nil"/>
        <w:left w:val="nil"/>
        <w:bottom w:val="nil"/>
        <w:right w:val="nil"/>
        <w:between w:val="nil"/>
      </w:pBdr>
      <w:tabs>
        <w:tab w:val="center" w:pos="4513"/>
        <w:tab w:val="right" w:pos="9026"/>
      </w:tabs>
      <w:ind w:left="0" w:firstLine="0"/>
      <w:jc w:val="center"/>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7D1504">
      <w:rPr>
        <w:noProof/>
        <w:color w:val="000000"/>
      </w:rPr>
      <w:t>2</w:t>
    </w:r>
    <w:r>
      <w:rPr>
        <w:color w:val="000000"/>
      </w:rPr>
      <w:fldChar w:fldCharType="end"/>
    </w:r>
    <w:r>
      <w:rPr>
        <w:color w:val="000000"/>
      </w:rPr>
      <w:t xml:space="preserve"> -</w:t>
    </w:r>
  </w:p>
  <w:p w14:paraId="52CAE395" w14:textId="77777777" w:rsidR="0089124E" w:rsidRDefault="0089124E">
    <w:pPr>
      <w:pBdr>
        <w:top w:val="nil"/>
        <w:left w:val="nil"/>
        <w:bottom w:val="nil"/>
        <w:right w:val="nil"/>
        <w:between w:val="nil"/>
      </w:pBdr>
      <w:tabs>
        <w:tab w:val="center" w:pos="4513"/>
        <w:tab w:val="right" w:pos="9026"/>
      </w:tabs>
      <w:ind w:left="0" w:firstLine="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975630"/>
      <w:docPartObj>
        <w:docPartGallery w:val="Page Numbers (Bottom of Page)"/>
        <w:docPartUnique/>
      </w:docPartObj>
    </w:sdtPr>
    <w:sdtEndPr>
      <w:rPr>
        <w:noProof/>
      </w:rPr>
    </w:sdtEndPr>
    <w:sdtContent>
      <w:p w14:paraId="6CBB0DA0" w14:textId="77777777" w:rsidR="00825A85" w:rsidRDefault="00825A85" w:rsidP="00825A85">
        <w:pPr>
          <w:pStyle w:val="Footer"/>
          <w:ind w:left="0"/>
          <w:jc w:val="center"/>
        </w:pPr>
        <w:r>
          <w:fldChar w:fldCharType="begin"/>
        </w:r>
        <w:r>
          <w:instrText xml:space="preserve"> PAGE   \* MERGEFORMAT </w:instrText>
        </w:r>
        <w:r>
          <w:fldChar w:fldCharType="separate"/>
        </w:r>
        <w:r>
          <w:rPr>
            <w:noProof/>
          </w:rPr>
          <w:t>2</w:t>
        </w:r>
        <w:r>
          <w:rPr>
            <w:noProof/>
          </w:rPr>
          <w:fldChar w:fldCharType="end"/>
        </w:r>
      </w:p>
    </w:sdtContent>
  </w:sdt>
  <w:p w14:paraId="5F0699DA" w14:textId="77777777" w:rsidR="0089124E" w:rsidRDefault="0089124E">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4991F" w14:textId="77777777" w:rsidR="008E5B16" w:rsidRDefault="008E5B16">
      <w:r>
        <w:separator/>
      </w:r>
    </w:p>
  </w:footnote>
  <w:footnote w:type="continuationSeparator" w:id="0">
    <w:p w14:paraId="4F00FB0F" w14:textId="77777777" w:rsidR="008E5B16" w:rsidRDefault="008E5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C0213" w14:textId="77777777" w:rsidR="00825A85" w:rsidRDefault="00825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242E" w14:textId="77777777" w:rsidR="0089124E" w:rsidRPr="00AE20B4" w:rsidRDefault="006815EE">
    <w:pPr>
      <w:pBdr>
        <w:top w:val="nil"/>
        <w:left w:val="nil"/>
        <w:bottom w:val="nil"/>
        <w:right w:val="nil"/>
        <w:between w:val="nil"/>
      </w:pBdr>
      <w:tabs>
        <w:tab w:val="center" w:pos="4513"/>
        <w:tab w:val="right" w:pos="9026"/>
      </w:tabs>
      <w:ind w:left="0" w:firstLine="0"/>
      <w:jc w:val="center"/>
      <w:rPr>
        <w:i/>
        <w:color w:val="000000"/>
        <w:sz w:val="20"/>
        <w:szCs w:val="20"/>
        <w:lang w:val="en-US"/>
      </w:rPr>
    </w:pPr>
    <w:r>
      <w:rPr>
        <w:i/>
        <w:color w:val="000000"/>
        <w:sz w:val="20"/>
        <w:szCs w:val="20"/>
      </w:rPr>
      <w:t xml:space="preserve">Author. / Jurnal Ilmiah Wahana Pendidikan </w:t>
    </w:r>
    <w:r>
      <w:rPr>
        <w:i/>
        <w:sz w:val="20"/>
        <w:szCs w:val="20"/>
      </w:rPr>
      <w:t>9</w:t>
    </w:r>
    <w:r>
      <w:rPr>
        <w:i/>
        <w:color w:val="000000"/>
        <w:sz w:val="20"/>
        <w:szCs w:val="20"/>
      </w:rPr>
      <w:t>(</w:t>
    </w:r>
    <w:r>
      <w:rPr>
        <w:i/>
        <w:sz w:val="20"/>
        <w:szCs w:val="20"/>
      </w:rPr>
      <w:t>24</w:t>
    </w:r>
    <w:r>
      <w:rPr>
        <w:i/>
        <w:color w:val="000000"/>
        <w:sz w:val="20"/>
        <w:szCs w:val="20"/>
      </w:rPr>
      <w:t xml:space="preserve">), </w:t>
    </w:r>
    <w:r w:rsidR="00825A85">
      <w:rPr>
        <w:i/>
        <w:color w:val="000000"/>
        <w:sz w:val="20"/>
        <w:szCs w:val="20"/>
        <w:lang w:val="en-US"/>
      </w:rPr>
      <w:t>216-222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CE03" w14:textId="77777777" w:rsidR="0089124E" w:rsidRDefault="006815EE">
    <w:pPr>
      <w:pBdr>
        <w:top w:val="nil"/>
        <w:left w:val="nil"/>
        <w:bottom w:val="nil"/>
        <w:right w:val="nil"/>
        <w:between w:val="nil"/>
      </w:pBdr>
      <w:tabs>
        <w:tab w:val="center" w:pos="4513"/>
        <w:tab w:val="right" w:pos="9026"/>
      </w:tabs>
      <w:ind w:left="-567" w:right="-994" w:firstLine="0"/>
      <w:jc w:val="left"/>
      <w:rPr>
        <w:b/>
        <w:color w:val="000000"/>
      </w:rPr>
    </w:pPr>
    <w:r>
      <w:rPr>
        <w:noProof/>
      </w:rPr>
      <w:drawing>
        <wp:anchor distT="0" distB="0" distL="0" distR="0" simplePos="0" relativeHeight="251658240" behindDoc="1" locked="0" layoutInCell="1" hidden="0" allowOverlap="1" wp14:anchorId="38904131" wp14:editId="1121C906">
          <wp:simplePos x="0" y="0"/>
          <wp:positionH relativeFrom="column">
            <wp:posOffset>4286250</wp:posOffset>
          </wp:positionH>
          <wp:positionV relativeFrom="paragraph">
            <wp:posOffset>-323848</wp:posOffset>
          </wp:positionV>
          <wp:extent cx="915727" cy="967740"/>
          <wp:effectExtent l="0" t="0" r="0" b="0"/>
          <wp:wrapNone/>
          <wp:docPr id="16"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
                  <a:srcRect/>
                  <a:stretch>
                    <a:fillRect/>
                  </a:stretch>
                </pic:blipFill>
                <pic:spPr>
                  <a:xfrm>
                    <a:off x="0" y="0"/>
                    <a:ext cx="915727" cy="967740"/>
                  </a:xfrm>
                  <a:prstGeom prst="rect">
                    <a:avLst/>
                  </a:prstGeom>
                  <a:ln/>
                </pic:spPr>
              </pic:pic>
            </a:graphicData>
          </a:graphic>
        </wp:anchor>
      </w:drawing>
    </w:r>
  </w:p>
  <w:p w14:paraId="6784210E" w14:textId="77777777" w:rsidR="0089124E" w:rsidRPr="00AE20B4" w:rsidRDefault="006815EE">
    <w:pPr>
      <w:pBdr>
        <w:top w:val="nil"/>
        <w:left w:val="nil"/>
        <w:bottom w:val="nil"/>
        <w:right w:val="nil"/>
        <w:between w:val="nil"/>
      </w:pBdr>
      <w:tabs>
        <w:tab w:val="center" w:pos="4513"/>
        <w:tab w:val="right" w:pos="9026"/>
      </w:tabs>
      <w:ind w:left="-567" w:right="-994" w:firstLine="0"/>
      <w:jc w:val="left"/>
      <w:rPr>
        <w:b/>
        <w:color w:val="000000"/>
        <w:lang w:val="en-US"/>
      </w:rPr>
    </w:pPr>
    <w:r>
      <w:rPr>
        <w:b/>
        <w:color w:val="000000"/>
      </w:rPr>
      <w:t xml:space="preserve">Jurnal Ilmiah Wahana Pendidikan, </w:t>
    </w:r>
    <w:r>
      <w:rPr>
        <w:b/>
      </w:rPr>
      <w:t>Desember</w:t>
    </w:r>
    <w:r>
      <w:rPr>
        <w:b/>
        <w:color w:val="000000"/>
      </w:rPr>
      <w:t xml:space="preserve"> 202</w:t>
    </w:r>
    <w:r>
      <w:rPr>
        <w:b/>
      </w:rPr>
      <w:t>3</w:t>
    </w:r>
    <w:r>
      <w:rPr>
        <w:b/>
        <w:color w:val="000000"/>
      </w:rPr>
      <w:t xml:space="preserve">, </w:t>
    </w:r>
    <w:r>
      <w:rPr>
        <w:b/>
      </w:rPr>
      <w:t>9</w:t>
    </w:r>
    <w:r>
      <w:rPr>
        <w:b/>
        <w:color w:val="000000"/>
      </w:rPr>
      <w:t xml:space="preserve"> (</w:t>
    </w:r>
    <w:r>
      <w:rPr>
        <w:b/>
      </w:rPr>
      <w:t>24</w:t>
    </w:r>
    <w:r>
      <w:rPr>
        <w:b/>
        <w:color w:val="000000"/>
      </w:rPr>
      <w:t xml:space="preserve">), </w:t>
    </w:r>
    <w:r w:rsidR="00825A85">
      <w:rPr>
        <w:b/>
        <w:color w:val="000000"/>
        <w:lang w:val="en-US"/>
      </w:rPr>
      <w:t>216-222</w:t>
    </w:r>
  </w:p>
  <w:p w14:paraId="52F4F95D" w14:textId="77777777" w:rsidR="0089124E" w:rsidRDefault="006815EE">
    <w:pPr>
      <w:pBdr>
        <w:top w:val="nil"/>
        <w:left w:val="nil"/>
        <w:bottom w:val="nil"/>
        <w:right w:val="nil"/>
        <w:between w:val="nil"/>
      </w:pBdr>
      <w:tabs>
        <w:tab w:val="center" w:pos="4513"/>
        <w:tab w:val="right" w:pos="9026"/>
      </w:tabs>
      <w:ind w:left="-567" w:right="-994" w:firstLine="0"/>
      <w:jc w:val="left"/>
      <w:rPr>
        <w:b/>
        <w:color w:val="000000"/>
      </w:rPr>
    </w:pPr>
    <w:r>
      <w:rPr>
        <w:color w:val="000000"/>
        <w:sz w:val="18"/>
        <w:szCs w:val="18"/>
      </w:rPr>
      <w:t>DOI:</w:t>
    </w:r>
    <w:r>
      <w:rPr>
        <w:color w:val="0070C0"/>
        <w:sz w:val="18"/>
        <w:szCs w:val="18"/>
        <w:u w:val="single"/>
      </w:rPr>
      <w:t>http://</w:t>
    </w:r>
    <w:r>
      <w:rPr>
        <w:color w:val="0070C0"/>
        <w:sz w:val="18"/>
        <w:szCs w:val="18"/>
      </w:rPr>
      <w:t xml:space="preserve">10.5281/zenodo </w:t>
    </w:r>
    <w:r>
      <w:rPr>
        <w:b/>
        <w:color w:val="0070C0"/>
      </w:rPr>
      <w:t xml:space="preserve">  </w:t>
    </w:r>
  </w:p>
  <w:p w14:paraId="1B0F587A" w14:textId="77777777" w:rsidR="0089124E" w:rsidRDefault="006815EE">
    <w:pPr>
      <w:pBdr>
        <w:top w:val="nil"/>
        <w:left w:val="nil"/>
        <w:bottom w:val="nil"/>
        <w:right w:val="nil"/>
        <w:between w:val="nil"/>
      </w:pBdr>
      <w:tabs>
        <w:tab w:val="center" w:pos="4513"/>
        <w:tab w:val="right" w:pos="9026"/>
      </w:tabs>
      <w:ind w:left="-567" w:right="-994" w:firstLine="0"/>
      <w:rPr>
        <w:color w:val="000000"/>
        <w:sz w:val="18"/>
        <w:szCs w:val="18"/>
      </w:rPr>
    </w:pPr>
    <w:r>
      <w:rPr>
        <w:color w:val="000000"/>
        <w:sz w:val="18"/>
        <w:szCs w:val="18"/>
      </w:rPr>
      <w:t>p-ISSN: 2622-8327 e-ISSN: 2089-5364</w:t>
    </w:r>
  </w:p>
  <w:p w14:paraId="36C2052E" w14:textId="77777777" w:rsidR="0089124E" w:rsidRDefault="006815EE">
    <w:pPr>
      <w:pBdr>
        <w:top w:val="nil"/>
        <w:left w:val="nil"/>
        <w:bottom w:val="nil"/>
        <w:right w:val="nil"/>
        <w:between w:val="nil"/>
      </w:pBdr>
      <w:tabs>
        <w:tab w:val="center" w:pos="4513"/>
        <w:tab w:val="right" w:pos="9026"/>
      </w:tabs>
      <w:ind w:left="-567" w:right="-994" w:firstLine="0"/>
      <w:rPr>
        <w:color w:val="000000"/>
        <w:sz w:val="18"/>
        <w:szCs w:val="18"/>
      </w:rPr>
    </w:pPr>
    <w:r>
      <w:rPr>
        <w:color w:val="000000"/>
        <w:sz w:val="18"/>
        <w:szCs w:val="18"/>
      </w:rPr>
      <w:t>Accredited by Directorate General of Strengthening for Research and Development</w:t>
    </w:r>
  </w:p>
  <w:p w14:paraId="4C4D8CC7" w14:textId="77777777" w:rsidR="0089124E" w:rsidRPr="00BC2689" w:rsidRDefault="006815EE" w:rsidP="00BC2689">
    <w:pPr>
      <w:jc w:val="center"/>
      <w:rPr>
        <w:sz w:val="28"/>
        <w:szCs w:val="28"/>
      </w:rPr>
    </w:pPr>
    <w:r>
      <w:rPr>
        <w:sz w:val="18"/>
        <w:szCs w:val="18"/>
      </w:rPr>
      <w:t xml:space="preserve">                                              Available online at </w:t>
    </w:r>
    <w:hyperlink r:id="rId2">
      <w:r>
        <w:rPr>
          <w:color w:val="0000FF"/>
          <w:sz w:val="18"/>
          <w:szCs w:val="18"/>
          <w:u w:val="single"/>
        </w:rPr>
        <w:t>https://jurnal.peneliti.net/index.php/JIWP</w:t>
      </w:r>
    </w:hyperlink>
    <w:r>
      <w:rPr>
        <w:noProof/>
      </w:rPr>
      <mc:AlternateContent>
        <mc:Choice Requires="wps">
          <w:drawing>
            <wp:anchor distT="0" distB="0" distL="114300" distR="114300" simplePos="0" relativeHeight="251659264" behindDoc="0" locked="0" layoutInCell="1" hidden="0" allowOverlap="1" wp14:anchorId="5829A4F3" wp14:editId="50A9D9D7">
              <wp:simplePos x="0" y="0"/>
              <wp:positionH relativeFrom="column">
                <wp:posOffset>-342899</wp:posOffset>
              </wp:positionH>
              <wp:positionV relativeFrom="paragraph">
                <wp:posOffset>190500</wp:posOffset>
              </wp:positionV>
              <wp:extent cx="0" cy="19050"/>
              <wp:effectExtent l="0" t="0" r="0" b="0"/>
              <wp:wrapNone/>
              <wp:docPr id="15" name="Straight Arrow Connector 15"/>
              <wp:cNvGraphicFramePr/>
              <a:graphic xmlns:a="http://schemas.openxmlformats.org/drawingml/2006/main">
                <a:graphicData uri="http://schemas.microsoft.com/office/word/2010/wordprocessingShape">
                  <wps:wsp>
                    <wps:cNvCnPr/>
                    <wps:spPr>
                      <a:xfrm>
                        <a:off x="2483738" y="3780000"/>
                        <a:ext cx="5724525" cy="0"/>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-342899</wp:posOffset>
              </wp:positionH>
              <wp:positionV relativeFrom="paragraph">
                <wp:posOffset>190500</wp:posOffset>
              </wp:positionV>
              <wp:extent cx="0" cy="19050"/>
              <wp:effectExtent b="0" l="0" r="0" t="0"/>
              <wp:wrapNone/>
              <wp:docPr id="15" name="image11.png"/>
              <a:graphic>
                <a:graphicData uri="http://schemas.openxmlformats.org/drawingml/2006/picture">
                  <pic:pic>
                    <pic:nvPicPr>
                      <pic:cNvPr id="0" name="image11.png"/>
                      <pic:cNvPicPr preferRelativeResize="0"/>
                    </pic:nvPicPr>
                    <pic:blipFill>
                      <a:blip r:embed="rId3"/>
                      <a:srcRect/>
                      <a:stretch>
                        <a:fillRect/>
                      </a:stretch>
                    </pic:blipFill>
                    <pic:spPr>
                      <a:xfrm>
                        <a:off x="0" y="0"/>
                        <a:ext cx="0" cy="1905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71A7CD2"/>
    <w:lvl w:ilvl="0" w:tplc="B0CAE9F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03"/>
    <w:multiLevelType w:val="hybridMultilevel"/>
    <w:tmpl w:val="C72ECD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0000004"/>
    <w:multiLevelType w:val="hybridMultilevel"/>
    <w:tmpl w:val="67F0FE90"/>
    <w:lvl w:ilvl="0" w:tplc="5E6246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000005"/>
    <w:multiLevelType w:val="hybridMultilevel"/>
    <w:tmpl w:val="44E6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6"/>
    <w:multiLevelType w:val="hybridMultilevel"/>
    <w:tmpl w:val="3E826C3C"/>
    <w:lvl w:ilvl="0" w:tplc="FCBEBA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0000008"/>
    <w:multiLevelType w:val="hybridMultilevel"/>
    <w:tmpl w:val="86503CFC"/>
    <w:lvl w:ilvl="0" w:tplc="FB1E30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0000009"/>
    <w:multiLevelType w:val="hybridMultilevel"/>
    <w:tmpl w:val="B60426F4"/>
    <w:lvl w:ilvl="0" w:tplc="AAC26186">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97D98"/>
    <w:multiLevelType w:val="multilevel"/>
    <w:tmpl w:val="13FC0D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5CEC04F5"/>
    <w:multiLevelType w:val="multilevel"/>
    <w:tmpl w:val="D62ABDE4"/>
    <w:lvl w:ilvl="0">
      <w:start w:val="1"/>
      <w:numFmt w:val="decimal"/>
      <w:lvlText w:val="%1."/>
      <w:lvlJc w:val="left"/>
      <w:pPr>
        <w:ind w:left="360" w:hanging="360"/>
      </w:pPr>
      <w:rPr>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644F05B9"/>
    <w:multiLevelType w:val="multilevel"/>
    <w:tmpl w:val="6632F16E"/>
    <w:lvl w:ilvl="0">
      <w:numFmt w:val="bullet"/>
      <w:lvlText w:val="-"/>
      <w:lvlJc w:val="left"/>
      <w:pPr>
        <w:ind w:left="360" w:hanging="360"/>
      </w:pPr>
      <w:rPr>
        <w:rFonts w:ascii="Arial MT" w:eastAsia="Arial MT" w:hAnsi="Arial MT" w:cs="Arial MT"/>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9D77D87"/>
    <w:multiLevelType w:val="hybridMultilevel"/>
    <w:tmpl w:val="BF2ECBAC"/>
    <w:lvl w:ilvl="0" w:tplc="CBECAB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75625528">
    <w:abstractNumId w:val="8"/>
  </w:num>
  <w:num w:numId="2" w16cid:durableId="293684650">
    <w:abstractNumId w:val="7"/>
  </w:num>
  <w:num w:numId="3" w16cid:durableId="376704748">
    <w:abstractNumId w:val="9"/>
  </w:num>
  <w:num w:numId="4" w16cid:durableId="1707371422">
    <w:abstractNumId w:val="6"/>
  </w:num>
  <w:num w:numId="5" w16cid:durableId="1652129129">
    <w:abstractNumId w:val="2"/>
  </w:num>
  <w:num w:numId="6" w16cid:durableId="76095067">
    <w:abstractNumId w:val="10"/>
  </w:num>
  <w:num w:numId="7" w16cid:durableId="7761722">
    <w:abstractNumId w:val="0"/>
  </w:num>
  <w:num w:numId="8" w16cid:durableId="60177011">
    <w:abstractNumId w:val="5"/>
  </w:num>
  <w:num w:numId="9" w16cid:durableId="1138835249">
    <w:abstractNumId w:val="1"/>
  </w:num>
  <w:num w:numId="10" w16cid:durableId="2043431431">
    <w:abstractNumId w:val="4"/>
  </w:num>
  <w:num w:numId="11" w16cid:durableId="837889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24E"/>
    <w:rsid w:val="000848AA"/>
    <w:rsid w:val="000A41FF"/>
    <w:rsid w:val="00240B77"/>
    <w:rsid w:val="002825E4"/>
    <w:rsid w:val="0030335D"/>
    <w:rsid w:val="003A7001"/>
    <w:rsid w:val="003B6A23"/>
    <w:rsid w:val="004E3AA5"/>
    <w:rsid w:val="004F74FE"/>
    <w:rsid w:val="006815EE"/>
    <w:rsid w:val="006A7ABB"/>
    <w:rsid w:val="006B7114"/>
    <w:rsid w:val="0073771F"/>
    <w:rsid w:val="0076212E"/>
    <w:rsid w:val="007D1504"/>
    <w:rsid w:val="00825A85"/>
    <w:rsid w:val="0089124E"/>
    <w:rsid w:val="008E5B16"/>
    <w:rsid w:val="00925619"/>
    <w:rsid w:val="009B7351"/>
    <w:rsid w:val="009F00B0"/>
    <w:rsid w:val="00AB0D05"/>
    <w:rsid w:val="00AE20B4"/>
    <w:rsid w:val="00B56EFE"/>
    <w:rsid w:val="00BC2689"/>
    <w:rsid w:val="00EF221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E5EA"/>
  <w15:docId w15:val="{B2CEF2E0-442E-4007-86A9-B4CBB627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d-ID" w:eastAsia="id-ID" w:bidi="ar-SA"/>
      </w:rPr>
    </w:rPrDefault>
    <w:pPrDefault>
      <w:pPr>
        <w:ind w:left="709"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F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UnresolvedMention1">
    <w:name w:val="Unresolved Mention1"/>
    <w:basedOn w:val="DefaultParagraphFont"/>
    <w:uiPriority w:val="99"/>
    <w:semiHidden/>
    <w:unhideWhenUsed/>
    <w:rsid w:val="009455B4"/>
    <w:rPr>
      <w:color w:val="605E5C"/>
      <w:shd w:val="clear" w:color="auto" w:fill="E1DFDD"/>
    </w:rPr>
  </w:style>
  <w:style w:type="paragraph" w:styleId="ListParagraph">
    <w:name w:val="List Paragraph"/>
    <w:aliases w:val="Body of text,List Paragraph1"/>
    <w:basedOn w:val="Normal"/>
    <w:link w:val="ListParagraphChar"/>
    <w:uiPriority w:val="34"/>
    <w:qFormat/>
    <w:rsid w:val="0025641A"/>
    <w:pPr>
      <w:ind w:left="720"/>
      <w:contextualSpacing/>
    </w:pPr>
  </w:style>
  <w:style w:type="character" w:customStyle="1" w:styleId="ListParagraphChar">
    <w:name w:val="List Paragraph Char"/>
    <w:aliases w:val="Body of text Char,List Paragraph1 Char"/>
    <w:link w:val="ListParagraph"/>
    <w:uiPriority w:val="34"/>
    <w:locked/>
    <w:rsid w:val="00B83E39"/>
  </w:style>
  <w:style w:type="paragraph" w:styleId="NormalWeb">
    <w:name w:val="Normal (Web)"/>
    <w:basedOn w:val="Normal"/>
    <w:uiPriority w:val="99"/>
    <w:unhideWhenUsed/>
    <w:rsid w:val="00B83E39"/>
    <w:pPr>
      <w:spacing w:before="100" w:beforeAutospacing="1" w:after="100" w:afterAutospacing="1"/>
      <w:ind w:left="0" w:firstLine="0"/>
      <w:jc w:val="left"/>
    </w:pPr>
    <w:rPr>
      <w:sz w:val="24"/>
      <w:szCs w:val="24"/>
      <w:lang w:val="en-US"/>
    </w:rPr>
  </w:style>
  <w:style w:type="character" w:styleId="Emphasis">
    <w:name w:val="Emphasis"/>
    <w:basedOn w:val="DefaultParagraphFont"/>
    <w:uiPriority w:val="20"/>
    <w:qFormat/>
    <w:rsid w:val="00B83E39"/>
    <w:rPr>
      <w:i/>
      <w:iCs/>
    </w:rPr>
  </w:style>
  <w:style w:type="paragraph" w:styleId="HTMLPreformatted">
    <w:name w:val="HTML Preformatted"/>
    <w:basedOn w:val="Normal"/>
    <w:link w:val="HTMLPreformattedChar"/>
    <w:uiPriority w:val="99"/>
    <w:semiHidden/>
    <w:unhideWhenUsed/>
    <w:rsid w:val="00676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676AA1"/>
    <w:rPr>
      <w:rFonts w:ascii="Courier New" w:eastAsia="Times New Roman" w:hAnsi="Courier New" w:cs="Courier New"/>
      <w:sz w:val="20"/>
      <w:szCs w:val="20"/>
      <w:lang w:val="en-GB"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UnresolvedMention">
    <w:name w:val="Unresolved Mention"/>
    <w:basedOn w:val="DefaultParagraphFont"/>
    <w:uiPriority w:val="99"/>
    <w:semiHidden/>
    <w:unhideWhenUsed/>
    <w:rsid w:val="00BC268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tofasyarif133@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https://jurnal.peneliti.net/index.php/JIWP"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V4z1BXg6NeLMxE6ejPOkQaSkHQ==">CgMxLjAaJQoBMBIgCh4IB0IaCg9UaW1lcyBOZXcgUm9tYW4SB0d1bmdzdWgaJQoBMRIgCh4IB0IaCg9UaW1lcyBOZXcgUm9tYW4SB0d1bmdzdWgaJQoBMhIgCh4IB0IaCg9UaW1lcyBOZXcgUm9tYW4SB0d1bmdzdWgaFAoBMxIPCg0IB0IJEgdHdW5nc3VoGhQKATQSDwoNCAdCCRIHR3VuZ3N1aBoSCgE1Eg0KCwgHQgcSBUNhcmRvGhQKATYSDwoNCAdCCRIHR3VuZ3N1aBoUCgE3Eg8KDQgHQgkSB0d1bmdzdWgyCWguMzBqMHpsbDIIaC5namRneHM4AHIhMXJRdmw4TzlsUkR3NnRDYjdGVDVIUjQ1cU5XeXh5ekt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2695</Words>
  <Characters>15363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HP</cp:lastModifiedBy>
  <cp:revision>15</cp:revision>
  <dcterms:created xsi:type="dcterms:W3CDTF">2023-08-04T10:42:00Z</dcterms:created>
  <dcterms:modified xsi:type="dcterms:W3CDTF">2023-12-23T06:23:00Z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